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01C6" w14:textId="19CA142B" w:rsidR="00904C25" w:rsidRPr="003A300E" w:rsidRDefault="00A27E31">
      <w:pPr>
        <w:rPr>
          <w:lang w:val="hr-HR"/>
        </w:rPr>
      </w:pPr>
      <w:r w:rsidRPr="003A300E">
        <w:rPr>
          <w:noProof/>
        </w:rPr>
        <w:drawing>
          <wp:inline distT="0" distB="0" distL="0" distR="0" wp14:anchorId="048CD3D1" wp14:editId="253D24A7">
            <wp:extent cx="1813560" cy="487680"/>
            <wp:effectExtent l="0" t="0" r="0" b="0"/>
            <wp:docPr id="1" name="Obrázek 0" descr="LOVO_H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VO_H~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Pr="003A300E">
        <w:rPr>
          <w:noProof/>
        </w:rPr>
        <w:drawing>
          <wp:inline distT="0" distB="0" distL="0" distR="0" wp14:anchorId="29A6AFD0" wp14:editId="53A2B2E0">
            <wp:extent cx="777240" cy="556260"/>
            <wp:effectExtent l="0" t="0" r="0" b="0"/>
            <wp:docPr id="2" name="Obrázek 4" descr="320px-Conformité_Européenne_(logo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320px-Conformité_Européenne_(logo)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890" w:rsidRPr="003A300E">
        <w:rPr>
          <w:lang w:val="hr-HR"/>
        </w:rPr>
        <w:tab/>
      </w:r>
      <w:r w:rsidR="00F84890" w:rsidRPr="003A300E">
        <w:rPr>
          <w:lang w:val="hr-HR"/>
        </w:rPr>
        <w:tab/>
      </w:r>
      <w:r w:rsidR="00F84890" w:rsidRPr="003A300E">
        <w:rPr>
          <w:lang w:val="hr-HR"/>
        </w:rPr>
        <w:tab/>
      </w:r>
      <w:r w:rsidR="00F84890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4C4C98" w:rsidRPr="003A300E">
        <w:rPr>
          <w:lang w:val="hr-HR"/>
        </w:rPr>
        <w:tab/>
      </w:r>
      <w:r w:rsidR="00F84890" w:rsidRPr="003A300E">
        <w:rPr>
          <w:lang w:val="hr-HR"/>
        </w:rPr>
        <w:tab/>
      </w:r>
      <w:r w:rsidR="00FF5122" w:rsidRPr="003A300E">
        <w:rPr>
          <w:lang w:val="hr-HR"/>
        </w:rPr>
        <w:t xml:space="preserve">   </w:t>
      </w:r>
      <w:r w:rsidR="00FF5122" w:rsidRPr="003A300E">
        <w:rPr>
          <w:rFonts w:ascii="Calibri" w:hAnsi="Calibri" w:cs="Calibri"/>
          <w:sz w:val="20"/>
          <w:lang w:val="hr-HR"/>
        </w:rPr>
        <w:t>Naljepnica/Uputstvo</w:t>
      </w:r>
    </w:p>
    <w:p w14:paraId="0432FA4D" w14:textId="77777777" w:rsidR="00F84890" w:rsidRPr="003A300E" w:rsidRDefault="00F84890">
      <w:pPr>
        <w:rPr>
          <w:lang w:val="hr-HR"/>
        </w:rPr>
      </w:pPr>
    </w:p>
    <w:p w14:paraId="32B908B5" w14:textId="62FEBC19" w:rsidR="00F84890" w:rsidRPr="003A300E" w:rsidRDefault="004C4C98" w:rsidP="00F84890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3A300E">
        <w:rPr>
          <w:rFonts w:ascii="Calibri" w:hAnsi="Calibri" w:cs="Calibri"/>
          <w:b/>
          <w:sz w:val="28"/>
          <w:szCs w:val="28"/>
          <w:lang w:val="hr-HR"/>
        </w:rPr>
        <w:t>BOROSAN Humine</w:t>
      </w:r>
    </w:p>
    <w:p w14:paraId="7F8FCC16" w14:textId="631E6237" w:rsidR="004C4C98" w:rsidRPr="003A300E" w:rsidRDefault="00DE6331" w:rsidP="004C4C98">
      <w:pPr>
        <w:spacing w:before="120" w:after="60"/>
        <w:jc w:val="center"/>
        <w:rPr>
          <w:rFonts w:ascii="Calibri" w:hAnsi="Calibri" w:cs="Calibri"/>
          <w:b/>
          <w:bCs/>
          <w:sz w:val="20"/>
          <w:szCs w:val="20"/>
          <w:lang w:val="hr-HR"/>
        </w:rPr>
      </w:pPr>
      <w:r w:rsidRPr="003A300E">
        <w:rPr>
          <w:rFonts w:ascii="Calibri" w:hAnsi="Calibri" w:cs="Calibri"/>
          <w:b/>
          <w:sz w:val="20"/>
          <w:szCs w:val="20"/>
          <w:lang w:val="hr-HR"/>
        </w:rPr>
        <w:t>GNOJIDBENI PROIZVOD EU-a</w:t>
      </w:r>
    </w:p>
    <w:p w14:paraId="4A955B02" w14:textId="77777777" w:rsidR="00F84890" w:rsidRPr="003A300E" w:rsidRDefault="00F84890" w:rsidP="00F84890">
      <w:pPr>
        <w:rPr>
          <w:rFonts w:ascii="Calibri" w:hAnsi="Calibri" w:cs="Calibri"/>
          <w:sz w:val="20"/>
          <w:szCs w:val="20"/>
          <w:lang w:val="hr-HR"/>
        </w:rPr>
      </w:pPr>
    </w:p>
    <w:p w14:paraId="5ED12EAC" w14:textId="0DF78081" w:rsidR="004C4C98" w:rsidRPr="003A300E" w:rsidRDefault="00DE6331" w:rsidP="004C4C98">
      <w:pPr>
        <w:rPr>
          <w:rFonts w:ascii="Calibri" w:hAnsi="Calibri" w:cs="Calibri"/>
          <w:sz w:val="20"/>
          <w:szCs w:val="20"/>
          <w:lang w:val="hr-HR"/>
        </w:rPr>
      </w:pPr>
      <w:r w:rsidRPr="003A300E">
        <w:rPr>
          <w:rFonts w:ascii="Calibri" w:hAnsi="Calibri" w:cs="Calibri"/>
          <w:b/>
          <w:sz w:val="20"/>
          <w:szCs w:val="20"/>
          <w:lang w:val="hr-HR"/>
        </w:rPr>
        <w:t>Proizvođač</w:t>
      </w:r>
      <w:r w:rsidR="004C4C98" w:rsidRPr="003A300E">
        <w:rPr>
          <w:rFonts w:ascii="Calibri" w:hAnsi="Calibri" w:cs="Calibri"/>
          <w:b/>
          <w:sz w:val="20"/>
          <w:szCs w:val="20"/>
          <w:lang w:val="hr-HR"/>
        </w:rPr>
        <w:t>:</w:t>
      </w:r>
      <w:r w:rsidR="004C4C98" w:rsidRPr="003A300E">
        <w:rPr>
          <w:rFonts w:ascii="Calibri" w:hAnsi="Calibri" w:cs="Calibri"/>
          <w:sz w:val="20"/>
          <w:szCs w:val="20"/>
          <w:lang w:val="hr-HR"/>
        </w:rPr>
        <w:t xml:space="preserve"> Lovochemie, a.s.</w:t>
      </w:r>
      <w:r w:rsidRPr="003A300E">
        <w:rPr>
          <w:rFonts w:ascii="Calibri" w:hAnsi="Calibri" w:cs="Calibri"/>
          <w:sz w:val="20"/>
          <w:szCs w:val="20"/>
          <w:lang w:val="hr-HR"/>
        </w:rPr>
        <w:t xml:space="preserve"> (d.d.)</w:t>
      </w:r>
      <w:r w:rsidR="004C4C98" w:rsidRPr="003A300E">
        <w:rPr>
          <w:rFonts w:ascii="Calibri" w:hAnsi="Calibri" w:cs="Calibri"/>
          <w:sz w:val="20"/>
          <w:szCs w:val="20"/>
          <w:lang w:val="hr-HR"/>
        </w:rPr>
        <w:t>, Terezínská 57, Lovosice, 410 02</w:t>
      </w:r>
      <w:r w:rsidR="00C972F4" w:rsidRPr="003A300E">
        <w:rPr>
          <w:rFonts w:ascii="Calibri" w:hAnsi="Calibri" w:cs="Calibri"/>
          <w:sz w:val="20"/>
          <w:szCs w:val="20"/>
          <w:lang w:val="hr-HR"/>
        </w:rPr>
        <w:t xml:space="preserve">, </w:t>
      </w:r>
      <w:r w:rsidRPr="003A300E">
        <w:rPr>
          <w:rFonts w:ascii="Calibri" w:hAnsi="Calibri" w:cs="Calibri"/>
          <w:sz w:val="20"/>
          <w:szCs w:val="20"/>
          <w:lang w:val="hr-HR"/>
        </w:rPr>
        <w:t xml:space="preserve">Republika </w:t>
      </w:r>
      <w:r w:rsidR="00C972F4" w:rsidRPr="003A300E">
        <w:rPr>
          <w:rFonts w:ascii="Calibri" w:hAnsi="Calibri" w:cs="Calibri"/>
          <w:sz w:val="20"/>
          <w:szCs w:val="20"/>
          <w:lang w:val="hr-HR"/>
        </w:rPr>
        <w:t>Če</w:t>
      </w:r>
      <w:r w:rsidRPr="003A300E">
        <w:rPr>
          <w:rFonts w:ascii="Calibri" w:hAnsi="Calibri" w:cs="Calibri"/>
          <w:sz w:val="20"/>
          <w:szCs w:val="20"/>
          <w:lang w:val="hr-HR"/>
        </w:rPr>
        <w:t>ška</w:t>
      </w:r>
    </w:p>
    <w:p w14:paraId="19F85940" w14:textId="02B5E597" w:rsidR="004C4C98" w:rsidRPr="003A300E" w:rsidRDefault="00C972F4" w:rsidP="004C4C98">
      <w:pPr>
        <w:rPr>
          <w:rFonts w:ascii="Calibri" w:hAnsi="Calibri" w:cs="Calibri"/>
          <w:sz w:val="20"/>
          <w:szCs w:val="20"/>
          <w:lang w:val="hr-HR"/>
        </w:rPr>
      </w:pPr>
      <w:r w:rsidRPr="003A300E">
        <w:rPr>
          <w:rFonts w:ascii="Calibri" w:hAnsi="Calibri" w:cs="Calibri"/>
          <w:b/>
          <w:sz w:val="20"/>
          <w:szCs w:val="20"/>
          <w:lang w:val="hr-HR"/>
        </w:rPr>
        <w:t>Distribut</w:t>
      </w:r>
      <w:r w:rsidR="00DE6331" w:rsidRPr="003A300E">
        <w:rPr>
          <w:rFonts w:ascii="Calibri" w:hAnsi="Calibri" w:cs="Calibri"/>
          <w:b/>
          <w:sz w:val="20"/>
          <w:szCs w:val="20"/>
          <w:lang w:val="hr-HR"/>
        </w:rPr>
        <w:t>e</w:t>
      </w:r>
      <w:r w:rsidRPr="003A300E">
        <w:rPr>
          <w:rFonts w:ascii="Calibri" w:hAnsi="Calibri" w:cs="Calibri"/>
          <w:b/>
          <w:sz w:val="20"/>
          <w:szCs w:val="20"/>
          <w:lang w:val="hr-HR"/>
        </w:rPr>
        <w:t>r:</w:t>
      </w:r>
      <w:r w:rsidR="00C6713D" w:rsidRPr="003A300E">
        <w:rPr>
          <w:rFonts w:ascii="Calibri" w:hAnsi="Calibri" w:cs="Calibri"/>
          <w:b/>
          <w:sz w:val="20"/>
          <w:szCs w:val="20"/>
          <w:lang w:val="hr-HR"/>
        </w:rPr>
        <w:t xml:space="preserve"> </w:t>
      </w:r>
      <w:r w:rsidR="00C6713D" w:rsidRPr="003A300E">
        <w:rPr>
          <w:rFonts w:ascii="Calibri" w:hAnsi="Calibri" w:cs="Calibri"/>
          <w:sz w:val="20"/>
          <w:szCs w:val="20"/>
          <w:lang w:val="hr-HR"/>
        </w:rPr>
        <w:t>AGRONOM d.o.o., Industrijska 47, HR- 34000 POŽEGA</w:t>
      </w:r>
      <w:r w:rsidR="00D111EE">
        <w:rPr>
          <w:rFonts w:ascii="Calibri" w:hAnsi="Calibri" w:cs="Calibri"/>
          <w:sz w:val="20"/>
          <w:szCs w:val="20"/>
          <w:lang w:val="hr-HR"/>
        </w:rPr>
        <w:t xml:space="preserve">, </w:t>
      </w:r>
      <w:r w:rsidR="00D111EE" w:rsidRPr="00D111EE">
        <w:rPr>
          <w:rFonts w:ascii="Calibri" w:hAnsi="Calibri" w:cs="Calibri"/>
          <w:sz w:val="20"/>
          <w:szCs w:val="20"/>
          <w:lang w:val="hr-HR"/>
        </w:rPr>
        <w:t>Hrvatska</w:t>
      </w:r>
      <w:bookmarkStart w:id="0" w:name="_GoBack"/>
      <w:bookmarkEnd w:id="0"/>
    </w:p>
    <w:p w14:paraId="67849AC7" w14:textId="4E53D57B" w:rsidR="004C4C98" w:rsidRPr="003A300E" w:rsidRDefault="004C4C98" w:rsidP="004C4C98">
      <w:pPr>
        <w:rPr>
          <w:rFonts w:ascii="Calibri" w:hAnsi="Calibri" w:cs="Calibri"/>
          <w:sz w:val="20"/>
          <w:szCs w:val="20"/>
          <w:lang w:val="hr-HR"/>
        </w:rPr>
      </w:pPr>
      <w:r w:rsidRPr="003A300E">
        <w:rPr>
          <w:rFonts w:ascii="Calibri" w:hAnsi="Calibri" w:cs="Calibri"/>
          <w:b/>
          <w:sz w:val="20"/>
          <w:szCs w:val="20"/>
          <w:lang w:val="hr-HR"/>
        </w:rPr>
        <w:t>Ozna</w:t>
      </w:r>
      <w:r w:rsidR="00DE6331" w:rsidRPr="003A300E">
        <w:rPr>
          <w:rFonts w:ascii="Calibri" w:hAnsi="Calibri" w:cs="Calibri"/>
          <w:b/>
          <w:sz w:val="20"/>
          <w:szCs w:val="20"/>
          <w:lang w:val="hr-HR"/>
        </w:rPr>
        <w:t>ka tipa</w:t>
      </w:r>
      <w:r w:rsidRPr="003A300E">
        <w:rPr>
          <w:rFonts w:ascii="Calibri" w:hAnsi="Calibri" w:cs="Calibri"/>
          <w:b/>
          <w:sz w:val="20"/>
          <w:szCs w:val="20"/>
          <w:lang w:val="hr-HR"/>
        </w:rPr>
        <w:t>:</w:t>
      </w:r>
      <w:r w:rsidRPr="003A300E">
        <w:rPr>
          <w:rFonts w:ascii="Calibri" w:hAnsi="Calibri" w:cs="Calibri"/>
          <w:sz w:val="20"/>
          <w:szCs w:val="20"/>
          <w:lang w:val="hr-HR"/>
        </w:rPr>
        <w:t xml:space="preserve"> </w:t>
      </w:r>
      <w:r w:rsidR="003F1B00" w:rsidRPr="003A300E">
        <w:rPr>
          <w:rFonts w:ascii="Calibri" w:hAnsi="Calibri" w:cs="Calibri"/>
          <w:sz w:val="20"/>
          <w:szCs w:val="20"/>
          <w:lang w:val="hr-HR"/>
        </w:rPr>
        <w:t xml:space="preserve">PFC </w:t>
      </w:r>
      <w:r w:rsidRPr="003A300E">
        <w:rPr>
          <w:rFonts w:ascii="Calibri" w:hAnsi="Calibri" w:cs="Calibri"/>
          <w:sz w:val="20"/>
          <w:szCs w:val="20"/>
          <w:lang w:val="hr-HR"/>
        </w:rPr>
        <w:t xml:space="preserve">1(C)(II)(a) </w:t>
      </w:r>
      <w:r w:rsidR="00860A66" w:rsidRPr="003A300E">
        <w:rPr>
          <w:rFonts w:ascii="Calibri" w:hAnsi="Calibri" w:cs="Calibri"/>
          <w:sz w:val="20"/>
          <w:szCs w:val="20"/>
          <w:lang w:val="hr-HR"/>
        </w:rPr>
        <w:t>Jednostavna anorganska gnojiva s mikrohranjivima</w:t>
      </w:r>
    </w:p>
    <w:p w14:paraId="6532BCC7" w14:textId="77777777" w:rsidR="00F84890" w:rsidRPr="003A300E" w:rsidRDefault="00F84890" w:rsidP="00F84890">
      <w:pPr>
        <w:pStyle w:val="Zkladntext"/>
        <w:rPr>
          <w:rFonts w:ascii="Calibri" w:hAnsi="Calibri" w:cs="Calibri"/>
          <w:sz w:val="20"/>
          <w:lang w:val="hr-HR"/>
        </w:rPr>
      </w:pPr>
    </w:p>
    <w:p w14:paraId="6680FB21" w14:textId="613F01C5" w:rsidR="00F84890" w:rsidRPr="003A300E" w:rsidRDefault="00DE6331" w:rsidP="004C4C98">
      <w:pPr>
        <w:pStyle w:val="Nadpis2"/>
        <w:spacing w:after="60"/>
        <w:rPr>
          <w:rFonts w:ascii="Calibri" w:hAnsi="Calibri" w:cs="Calibri"/>
          <w:b/>
          <w:sz w:val="20"/>
          <w:lang w:val="hr-HR"/>
        </w:rPr>
      </w:pPr>
      <w:r w:rsidRPr="003A300E">
        <w:rPr>
          <w:rFonts w:ascii="Calibri" w:hAnsi="Calibri" w:cs="Calibri"/>
          <w:b/>
          <w:sz w:val="20"/>
          <w:lang w:val="hr-HR"/>
        </w:rPr>
        <w:t>Kemijska i fizikalna svojstva</w:t>
      </w:r>
      <w:r w:rsidR="00F84890" w:rsidRPr="003A300E">
        <w:rPr>
          <w:rFonts w:ascii="Calibri" w:hAnsi="Calibri" w:cs="Calibri"/>
          <w:b/>
          <w:sz w:val="20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843"/>
      </w:tblGrid>
      <w:tr w:rsidR="00F84890" w:rsidRPr="003A300E" w14:paraId="387F2C73" w14:textId="77777777" w:rsidTr="00D21836">
        <w:trPr>
          <w:trHeight w:val="283"/>
        </w:trPr>
        <w:tc>
          <w:tcPr>
            <w:tcW w:w="3114" w:type="dxa"/>
          </w:tcPr>
          <w:p w14:paraId="7D2EFCD9" w14:textId="74C439EE" w:rsidR="00F84890" w:rsidRPr="003A300E" w:rsidRDefault="00DE6331" w:rsidP="007A0EC1">
            <w:pPr>
              <w:pStyle w:val="Nadpis2"/>
              <w:rPr>
                <w:rFonts w:ascii="Calibri" w:hAnsi="Calibri" w:cs="Calibri"/>
                <w:b/>
                <w:bCs/>
                <w:sz w:val="20"/>
                <w:lang w:val="hr-HR" w:eastAsia="cs-CZ"/>
              </w:rPr>
            </w:pPr>
            <w:r w:rsidRPr="003A300E">
              <w:rPr>
                <w:rFonts w:ascii="Calibri" w:hAnsi="Calibri" w:cs="Calibri"/>
                <w:b/>
                <w:bCs/>
                <w:sz w:val="20"/>
                <w:lang w:val="hr-HR" w:eastAsia="cs-CZ"/>
              </w:rPr>
              <w:t>Svojstvo</w:t>
            </w:r>
          </w:p>
        </w:tc>
        <w:tc>
          <w:tcPr>
            <w:tcW w:w="1843" w:type="dxa"/>
          </w:tcPr>
          <w:p w14:paraId="0EA70533" w14:textId="1A30F458" w:rsidR="00F84890" w:rsidRPr="003A300E" w:rsidRDefault="00DE6331" w:rsidP="007A0EC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 w:rsidRPr="003A300E">
              <w:rPr>
                <w:rFonts w:ascii="Calibri" w:hAnsi="Calibri" w:cs="Calibri"/>
                <w:b/>
                <w:bCs/>
                <w:lang w:val="hr-HR"/>
              </w:rPr>
              <w:t>Vrijednost</w:t>
            </w:r>
          </w:p>
        </w:tc>
      </w:tr>
      <w:tr w:rsidR="00F84890" w:rsidRPr="003A300E" w14:paraId="383B39F3" w14:textId="77777777" w:rsidTr="00D21836">
        <w:trPr>
          <w:trHeight w:val="283"/>
        </w:trPr>
        <w:tc>
          <w:tcPr>
            <w:tcW w:w="3114" w:type="dxa"/>
          </w:tcPr>
          <w:p w14:paraId="01D91717" w14:textId="5226BA95" w:rsidR="00F84890" w:rsidRPr="003A300E" w:rsidRDefault="001F50EF" w:rsidP="005A5D4D">
            <w:pPr>
              <w:pStyle w:val="Nadpis2"/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Bor </w:t>
            </w:r>
            <w:r w:rsidR="00DE6331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kao 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B </w:t>
            </w:r>
            <w:r w:rsidR="00DE6331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>u masenom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 %</w:t>
            </w:r>
            <w:r w:rsidR="00DE6331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>, topiv u vodi</w:t>
            </w:r>
          </w:p>
        </w:tc>
        <w:tc>
          <w:tcPr>
            <w:tcW w:w="1843" w:type="dxa"/>
          </w:tcPr>
          <w:p w14:paraId="005782A2" w14:textId="77777777" w:rsidR="00F84890" w:rsidRPr="003A300E" w:rsidRDefault="001F50EF" w:rsidP="007A0EC1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8</w:t>
            </w:r>
          </w:p>
        </w:tc>
      </w:tr>
      <w:tr w:rsidR="00F84890" w:rsidRPr="003A300E" w14:paraId="6F0FDB28" w14:textId="77777777" w:rsidTr="00D21836">
        <w:trPr>
          <w:trHeight w:val="283"/>
        </w:trPr>
        <w:tc>
          <w:tcPr>
            <w:tcW w:w="3114" w:type="dxa"/>
          </w:tcPr>
          <w:p w14:paraId="532AF97C" w14:textId="6323171F" w:rsidR="00F84890" w:rsidRPr="003A300E" w:rsidRDefault="00456E79" w:rsidP="007A0EC1">
            <w:pPr>
              <w:pStyle w:val="Nadpis2"/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pH </w:t>
            </w:r>
            <w:r w:rsidR="00DE6331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>razrijeđene otopine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 (1</w:t>
            </w:r>
            <w:r w:rsidR="00D21836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 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>:</w:t>
            </w:r>
            <w:r w:rsidR="00D21836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 xml:space="preserve"> </w:t>
            </w:r>
            <w:r w:rsidR="001F50EF" w:rsidRPr="003A300E">
              <w:rPr>
                <w:rFonts w:ascii="Calibri" w:hAnsi="Calibri" w:cs="Calibri"/>
                <w:bCs/>
                <w:sz w:val="18"/>
                <w:szCs w:val="18"/>
                <w:lang w:val="hr-HR" w:eastAsia="cs-CZ"/>
              </w:rPr>
              <w:t>5)</w:t>
            </w:r>
          </w:p>
        </w:tc>
        <w:tc>
          <w:tcPr>
            <w:tcW w:w="1843" w:type="dxa"/>
          </w:tcPr>
          <w:p w14:paraId="32B1EE4D" w14:textId="77777777" w:rsidR="00F84890" w:rsidRPr="003A300E" w:rsidRDefault="001F50EF" w:rsidP="007A0EC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7 - 9</w:t>
            </w:r>
          </w:p>
        </w:tc>
      </w:tr>
      <w:tr w:rsidR="00F84890" w:rsidRPr="003A300E" w14:paraId="6574A04F" w14:textId="77777777" w:rsidTr="00D21836">
        <w:trPr>
          <w:trHeight w:val="283"/>
        </w:trPr>
        <w:tc>
          <w:tcPr>
            <w:tcW w:w="3114" w:type="dxa"/>
          </w:tcPr>
          <w:p w14:paraId="4E578FE8" w14:textId="0131B597" w:rsidR="00F84890" w:rsidRPr="003A300E" w:rsidRDefault="00DE6331" w:rsidP="004C4C98">
            <w:pPr>
              <w:pStyle w:val="Nadpis2"/>
              <w:rPr>
                <w:rFonts w:ascii="Calibri" w:hAnsi="Calibri" w:cs="Calibri"/>
                <w:bCs/>
                <w:sz w:val="20"/>
                <w:lang w:val="hr-HR" w:eastAsia="cs-CZ"/>
              </w:rPr>
            </w:pPr>
            <w:r w:rsidRPr="003A300E">
              <w:rPr>
                <w:rFonts w:ascii="Calibri" w:hAnsi="Calibri" w:cs="Calibri"/>
                <w:sz w:val="18"/>
                <w:szCs w:val="18"/>
                <w:lang w:val="hr-HR"/>
              </w:rPr>
              <w:t>Gustoća u kg/l pri temp</w:t>
            </w:r>
            <w:r w:rsidR="00101777" w:rsidRPr="003A300E">
              <w:rPr>
                <w:rFonts w:ascii="Calibri" w:hAnsi="Calibri" w:cs="Calibri"/>
                <w:sz w:val="18"/>
                <w:szCs w:val="18"/>
                <w:lang w:val="hr-HR"/>
              </w:rPr>
              <w:t>eraturi</w:t>
            </w:r>
            <w:r w:rsidRPr="003A300E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20°</w:t>
            </w:r>
            <w:r w:rsidR="00860A66" w:rsidRPr="003A300E">
              <w:rPr>
                <w:rFonts w:ascii="Calibri" w:hAnsi="Calibri" w:cs="Calibri"/>
                <w:sz w:val="18"/>
                <w:szCs w:val="18"/>
                <w:lang w:val="hr-HR"/>
              </w:rPr>
              <w:t xml:space="preserve"> </w:t>
            </w:r>
            <w:r w:rsidRPr="003A300E">
              <w:rPr>
                <w:rFonts w:ascii="Calibri" w:hAnsi="Calibri" w:cs="Calibri"/>
                <w:sz w:val="18"/>
                <w:szCs w:val="18"/>
                <w:lang w:val="hr-HR"/>
              </w:rPr>
              <w:t>C</w:t>
            </w:r>
          </w:p>
        </w:tc>
        <w:tc>
          <w:tcPr>
            <w:tcW w:w="1843" w:type="dxa"/>
          </w:tcPr>
          <w:p w14:paraId="10389339" w14:textId="77777777" w:rsidR="00F84890" w:rsidRPr="003A300E" w:rsidRDefault="001F50EF" w:rsidP="007A0EC1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cca 1,25</w:t>
            </w:r>
          </w:p>
        </w:tc>
      </w:tr>
    </w:tbl>
    <w:p w14:paraId="4636F627" w14:textId="77777777" w:rsidR="004C4C98" w:rsidRPr="003A300E" w:rsidRDefault="004C4C98" w:rsidP="00456E79">
      <w:pPr>
        <w:pStyle w:val="Nadpis3"/>
        <w:spacing w:before="120"/>
        <w:rPr>
          <w:rFonts w:ascii="Calibri" w:hAnsi="Calibri" w:cs="Calibri"/>
          <w:b w:val="0"/>
          <w:sz w:val="18"/>
          <w:szCs w:val="20"/>
          <w:lang w:val="hr-HR"/>
        </w:rPr>
      </w:pPr>
    </w:p>
    <w:p w14:paraId="458E0EE2" w14:textId="45B6BD97" w:rsidR="00456E79" w:rsidRPr="003A300E" w:rsidRDefault="00860A66" w:rsidP="00456E79">
      <w:pPr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>Gnojivo je tekuće u otopini</w:t>
      </w:r>
      <w:r w:rsidR="00DE6331" w:rsidRPr="003A300E">
        <w:rPr>
          <w:rFonts w:ascii="Calibri" w:hAnsi="Calibri" w:cs="Calibri"/>
          <w:sz w:val="18"/>
          <w:szCs w:val="18"/>
          <w:lang w:val="hr-HR"/>
        </w:rPr>
        <w:t>, tamno</w:t>
      </w:r>
      <w:r w:rsidR="00E21DC2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DE6331" w:rsidRPr="003A300E">
        <w:rPr>
          <w:rFonts w:ascii="Calibri" w:hAnsi="Calibri" w:cs="Calibri"/>
          <w:sz w:val="18"/>
          <w:szCs w:val="18"/>
          <w:lang w:val="hr-HR"/>
        </w:rPr>
        <w:t xml:space="preserve">smeđe boje. </w:t>
      </w:r>
      <w:r w:rsidR="00E21DC2" w:rsidRPr="003A300E">
        <w:rPr>
          <w:rFonts w:ascii="Calibri" w:hAnsi="Calibri" w:cs="Calibri"/>
          <w:sz w:val="18"/>
          <w:szCs w:val="18"/>
          <w:lang w:val="hr-HR"/>
        </w:rPr>
        <w:t>Gnojivo sadrži</w:t>
      </w:r>
      <w:r w:rsidR="00456E79" w:rsidRPr="003A300E">
        <w:rPr>
          <w:rFonts w:ascii="Calibri" w:hAnsi="Calibri" w:cs="Calibri"/>
          <w:sz w:val="18"/>
          <w:szCs w:val="18"/>
          <w:lang w:val="hr-HR"/>
        </w:rPr>
        <w:t xml:space="preserve"> 3,7% du</w:t>
      </w:r>
      <w:r w:rsidR="00E21DC2" w:rsidRPr="003A300E">
        <w:rPr>
          <w:rFonts w:ascii="Calibri" w:hAnsi="Calibri" w:cs="Calibri"/>
          <w:sz w:val="18"/>
          <w:szCs w:val="18"/>
          <w:lang w:val="hr-HR"/>
        </w:rPr>
        <w:t>šika izraženog kao ukupni dušik.</w:t>
      </w:r>
    </w:p>
    <w:p w14:paraId="75DDD056" w14:textId="54987721" w:rsidR="004C4C98" w:rsidRPr="003A300E" w:rsidRDefault="00E21DC2" w:rsidP="00456E79">
      <w:pPr>
        <w:spacing w:before="120"/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z w:val="18"/>
          <w:szCs w:val="18"/>
          <w:lang w:val="hr-HR"/>
        </w:rPr>
        <w:t>Sa</w:t>
      </w:r>
      <w:r w:rsidR="0073052C" w:rsidRPr="003A300E">
        <w:rPr>
          <w:rFonts w:ascii="Calibri" w:hAnsi="Calibri" w:cs="Calibri"/>
          <w:b/>
          <w:sz w:val="18"/>
          <w:szCs w:val="18"/>
          <w:lang w:val="hr-HR"/>
        </w:rPr>
        <w:t>d</w:t>
      </w:r>
      <w:r w:rsidRPr="003A300E">
        <w:rPr>
          <w:rFonts w:ascii="Calibri" w:hAnsi="Calibri" w:cs="Calibri"/>
          <w:b/>
          <w:sz w:val="18"/>
          <w:szCs w:val="18"/>
          <w:lang w:val="hr-HR"/>
        </w:rPr>
        <w:t>ržaj kontaminirajućih tvari</w:t>
      </w:r>
      <w:r w:rsidR="003F1B00" w:rsidRPr="003A300E">
        <w:rPr>
          <w:rFonts w:ascii="Calibri" w:hAnsi="Calibri" w:cs="Calibri"/>
          <w:sz w:val="18"/>
          <w:szCs w:val="18"/>
          <w:lang w:val="hr-HR"/>
        </w:rPr>
        <w:t xml:space="preserve">: 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gnojivo zadovoljava limite sadržaja kontaminirajućih tvari za dani tip gnojiva prema Uredbi </w:t>
      </w:r>
      <w:r w:rsidR="003F1B00" w:rsidRPr="003A300E">
        <w:rPr>
          <w:rFonts w:ascii="Calibri" w:hAnsi="Calibri" w:cs="Calibri"/>
          <w:sz w:val="18"/>
          <w:szCs w:val="18"/>
          <w:lang w:val="hr-HR"/>
        </w:rPr>
        <w:t>(EU)</w:t>
      </w:r>
      <w:r w:rsidR="00456E79" w:rsidRPr="003A300E">
        <w:rPr>
          <w:rFonts w:ascii="Calibri" w:hAnsi="Calibri" w:cs="Calibri"/>
          <w:sz w:val="18"/>
          <w:szCs w:val="18"/>
          <w:lang w:val="hr-HR"/>
        </w:rPr>
        <w:t> </w:t>
      </w:r>
      <w:r w:rsidR="003F1B00" w:rsidRPr="003A300E">
        <w:rPr>
          <w:rFonts w:ascii="Calibri" w:hAnsi="Calibri" w:cs="Calibri"/>
          <w:sz w:val="18"/>
          <w:szCs w:val="18"/>
          <w:lang w:val="hr-HR"/>
        </w:rPr>
        <w:t>2019/1009.</w:t>
      </w:r>
    </w:p>
    <w:p w14:paraId="598E6415" w14:textId="77777777" w:rsidR="00F84890" w:rsidRPr="003A300E" w:rsidRDefault="00F84890" w:rsidP="00456E79">
      <w:pPr>
        <w:rPr>
          <w:sz w:val="18"/>
          <w:szCs w:val="18"/>
          <w:lang w:val="hr-HR"/>
        </w:rPr>
      </w:pPr>
    </w:p>
    <w:p w14:paraId="46A268BF" w14:textId="374F215D" w:rsidR="001F50EF" w:rsidRPr="003A300E" w:rsidRDefault="00E21DC2" w:rsidP="001F50EF">
      <w:pPr>
        <w:pStyle w:val="Nadpis2"/>
        <w:rPr>
          <w:rFonts w:ascii="Calibri" w:hAnsi="Calibri" w:cs="Calibri"/>
          <w:b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z w:val="18"/>
          <w:szCs w:val="18"/>
          <w:lang w:val="hr-HR"/>
        </w:rPr>
        <w:t>Upotreba</w:t>
      </w:r>
      <w:r w:rsidR="00F84890" w:rsidRPr="003A300E">
        <w:rPr>
          <w:rFonts w:ascii="Calibri" w:hAnsi="Calibri" w:cs="Calibri"/>
          <w:b/>
          <w:sz w:val="18"/>
          <w:szCs w:val="18"/>
          <w:lang w:val="hr-HR"/>
        </w:rPr>
        <w:t xml:space="preserve">: </w:t>
      </w:r>
    </w:p>
    <w:p w14:paraId="5F994F89" w14:textId="61FC8E6C" w:rsidR="001F50EF" w:rsidRPr="003A300E" w:rsidRDefault="008718D4" w:rsidP="001F50EF">
      <w:pPr>
        <w:pStyle w:val="Nadpis2"/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Gnojivo se koristi za preventivno ili kurativno uklanjanje </w:t>
      </w:r>
      <w:r w:rsidR="00681E5E" w:rsidRPr="003A300E">
        <w:rPr>
          <w:rFonts w:ascii="Calibri" w:hAnsi="Calibri" w:cs="Calibri"/>
          <w:sz w:val="18"/>
          <w:szCs w:val="18"/>
          <w:lang w:val="hr-HR"/>
        </w:rPr>
        <w:t>nedostatka iskoristivog bora u biljkama i kao prevencija od stresnih uvjeta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(su</w:t>
      </w:r>
      <w:r w:rsidR="000B2E03" w:rsidRPr="003A300E">
        <w:rPr>
          <w:rFonts w:ascii="Calibri" w:hAnsi="Calibri" w:cs="Calibri"/>
          <w:sz w:val="18"/>
          <w:szCs w:val="18"/>
          <w:lang w:val="hr-HR"/>
        </w:rPr>
        <w:t>ša, mraz, predoziranje kemikalijama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>), stimul</w:t>
      </w:r>
      <w:r w:rsidR="000B2E03" w:rsidRPr="003A300E">
        <w:rPr>
          <w:rFonts w:ascii="Calibri" w:hAnsi="Calibri" w:cs="Calibri"/>
          <w:sz w:val="18"/>
          <w:szCs w:val="18"/>
          <w:lang w:val="hr-HR"/>
        </w:rPr>
        <w:t>ira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2E03" w:rsidRPr="003A300E">
        <w:rPr>
          <w:rFonts w:ascii="Calibri" w:hAnsi="Calibri" w:cs="Calibri"/>
          <w:sz w:val="18"/>
          <w:szCs w:val="18"/>
          <w:lang w:val="hr-HR"/>
        </w:rPr>
        <w:t xml:space="preserve">stvaranje korijenskih </w:t>
      </w:r>
      <w:r w:rsidR="006F32ED" w:rsidRPr="003A300E">
        <w:rPr>
          <w:rFonts w:ascii="Calibri" w:hAnsi="Calibri" w:cs="Calibri"/>
          <w:sz w:val="18"/>
          <w:szCs w:val="18"/>
          <w:lang w:val="hr-HR"/>
        </w:rPr>
        <w:t>dlačica</w:t>
      </w:r>
      <w:r w:rsidR="000B2E03" w:rsidRPr="003A300E">
        <w:rPr>
          <w:rFonts w:ascii="Calibri" w:hAnsi="Calibri" w:cs="Calibri"/>
          <w:sz w:val="18"/>
          <w:szCs w:val="18"/>
          <w:lang w:val="hr-HR"/>
        </w:rPr>
        <w:t>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BA74E2" w:rsidRPr="003A300E">
        <w:rPr>
          <w:rFonts w:ascii="Calibri" w:hAnsi="Calibri" w:cs="Calibri"/>
          <w:sz w:val="18"/>
          <w:szCs w:val="18"/>
          <w:lang w:val="hr-HR"/>
        </w:rPr>
        <w:t>Gnojivo generalno poboljšava</w:t>
      </w:r>
      <w:r w:rsidR="00E64C1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BA74E2" w:rsidRPr="003A300E">
        <w:rPr>
          <w:rFonts w:ascii="Calibri" w:hAnsi="Calibri" w:cs="Calibri"/>
          <w:sz w:val="18"/>
          <w:szCs w:val="18"/>
          <w:lang w:val="hr-HR"/>
        </w:rPr>
        <w:t>svojstva tla, prijemčivost i apsorpciju bora.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880551" w:rsidRPr="003A300E">
        <w:rPr>
          <w:rFonts w:ascii="Calibri" w:hAnsi="Calibri" w:cs="Calibri"/>
          <w:sz w:val="18"/>
          <w:szCs w:val="18"/>
          <w:lang w:val="hr-HR"/>
        </w:rPr>
        <w:t>Sadržani bor je vezan kao boretanolamin.</w:t>
      </w:r>
      <w:r w:rsidR="004C4C98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C1B1E" w:rsidRPr="003A300E">
        <w:rPr>
          <w:rFonts w:ascii="Calibri" w:hAnsi="Calibri" w:cs="Calibri"/>
          <w:sz w:val="18"/>
          <w:szCs w:val="18"/>
          <w:lang w:val="hr-HR"/>
        </w:rPr>
        <w:t>Sadržane huminske tvari na bazi prerađenih oksihumolita, u obliku topivom u vodi, pozitivno utječu na unos hranjivih tvari iz gnojiva.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EA4EA8" w:rsidRPr="003A300E">
        <w:rPr>
          <w:rFonts w:ascii="Calibri" w:hAnsi="Calibri" w:cs="Calibri"/>
          <w:sz w:val="18"/>
          <w:szCs w:val="18"/>
          <w:lang w:val="hr-HR"/>
        </w:rPr>
        <w:t>Osim na brzinu unosa nutrijenata, utječu i na njihovu iskoristivost.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Poboljšavaju učinkovitost fotosinteze pri </w:t>
      </w:r>
      <w:r w:rsidR="008104A2" w:rsidRPr="003A300E">
        <w:rPr>
          <w:rFonts w:ascii="Calibri" w:hAnsi="Calibri" w:cs="Calibri"/>
          <w:sz w:val="18"/>
          <w:szCs w:val="18"/>
          <w:lang w:val="hr-HR"/>
        </w:rPr>
        <w:t>smanjenom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 intenzitetu svjetlosti, 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>č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ime pomažu </w:t>
      </w:r>
      <w:r w:rsidR="00B70AB4" w:rsidRPr="003A300E">
        <w:rPr>
          <w:rFonts w:ascii="Calibri" w:hAnsi="Calibri" w:cs="Calibri"/>
          <w:sz w:val="18"/>
          <w:szCs w:val="18"/>
          <w:lang w:val="hr-HR"/>
        </w:rPr>
        <w:t xml:space="preserve">da se 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>uravnoteži energetsk</w:t>
      </w:r>
      <w:r w:rsidR="00B70AB4" w:rsidRPr="003A300E">
        <w:rPr>
          <w:rFonts w:ascii="Calibri" w:hAnsi="Calibri" w:cs="Calibri"/>
          <w:sz w:val="18"/>
          <w:szCs w:val="18"/>
          <w:lang w:val="hr-HR"/>
        </w:rPr>
        <w:t>a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 bilanc</w:t>
      </w:r>
      <w:r w:rsidR="00B70AB4" w:rsidRPr="003A300E">
        <w:rPr>
          <w:rFonts w:ascii="Calibri" w:hAnsi="Calibri" w:cs="Calibri"/>
          <w:sz w:val="18"/>
          <w:szCs w:val="18"/>
          <w:lang w:val="hr-HR"/>
        </w:rPr>
        <w:t>a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760233" w:rsidRPr="003A300E">
        <w:rPr>
          <w:rFonts w:ascii="Calibri" w:hAnsi="Calibri" w:cs="Calibri"/>
          <w:sz w:val="18"/>
          <w:szCs w:val="18"/>
          <w:lang w:val="hr-HR"/>
        </w:rPr>
        <w:t>biljaka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>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Kao rezultat toga, stimulira se stvaranje korijenskih dlačica i </w:t>
      </w:r>
      <w:r w:rsidR="00E86175" w:rsidRPr="003A300E">
        <w:rPr>
          <w:rFonts w:ascii="Calibri" w:hAnsi="Calibri" w:cs="Calibri"/>
          <w:sz w:val="18"/>
          <w:szCs w:val="18"/>
          <w:lang w:val="hr-HR"/>
        </w:rPr>
        <w:t>poboljšava se unos</w:t>
      </w:r>
      <w:r w:rsidR="007E0740" w:rsidRPr="003A300E">
        <w:rPr>
          <w:rFonts w:ascii="Calibri" w:hAnsi="Calibri" w:cs="Calibri"/>
          <w:sz w:val="18"/>
          <w:szCs w:val="18"/>
          <w:lang w:val="hr-HR"/>
        </w:rPr>
        <w:t xml:space="preserve"> nutrijenata korijenjem.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140D69" w:rsidRPr="003A300E">
        <w:rPr>
          <w:rFonts w:ascii="Calibri" w:hAnsi="Calibri" w:cs="Calibri"/>
          <w:sz w:val="18"/>
          <w:szCs w:val="18"/>
          <w:lang w:val="hr-HR"/>
        </w:rPr>
        <w:t>Posljedica toga je intenzivan rast biljaka, a potom i povećanje mase suhe tvari biljaka.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140D69" w:rsidRPr="003A300E">
        <w:rPr>
          <w:rFonts w:ascii="Calibri" w:hAnsi="Calibri" w:cs="Calibri"/>
          <w:sz w:val="18"/>
          <w:szCs w:val="18"/>
          <w:lang w:val="hr-HR"/>
        </w:rPr>
        <w:t xml:space="preserve">Kod kurativne primjene prskanjem po lišću, gnojivo </w:t>
      </w:r>
      <w:r w:rsidR="00474E50" w:rsidRPr="003A300E">
        <w:rPr>
          <w:rFonts w:ascii="Calibri" w:hAnsi="Calibri" w:cs="Calibri"/>
          <w:sz w:val="18"/>
          <w:szCs w:val="18"/>
          <w:lang w:val="hr-HR"/>
        </w:rPr>
        <w:t>ot</w:t>
      </w:r>
      <w:r w:rsidR="00140D69" w:rsidRPr="003A300E">
        <w:rPr>
          <w:rFonts w:ascii="Calibri" w:hAnsi="Calibri" w:cs="Calibri"/>
          <w:sz w:val="18"/>
          <w:szCs w:val="18"/>
          <w:lang w:val="hr-HR"/>
        </w:rPr>
        <w:t xml:space="preserve">klanja fiziološke anomalije uzrokovane nedostatkom ovog elementa u biljci. 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>Preventivn</w:t>
      </w:r>
      <w:r w:rsidR="00474E50" w:rsidRPr="003A300E">
        <w:rPr>
          <w:rFonts w:ascii="Calibri" w:hAnsi="Calibri" w:cs="Calibri"/>
          <w:sz w:val="18"/>
          <w:szCs w:val="18"/>
          <w:lang w:val="hr-HR"/>
        </w:rPr>
        <w:t>o se primjenjuje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474E50" w:rsidRPr="003A300E">
        <w:rPr>
          <w:rFonts w:ascii="Calibri" w:hAnsi="Calibri" w:cs="Calibri"/>
          <w:sz w:val="18"/>
          <w:szCs w:val="18"/>
          <w:lang w:val="hr-HR"/>
        </w:rPr>
        <w:t>na raslinje na staništima s visokim deficitom bora.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C25008" w:rsidRPr="003A300E">
        <w:rPr>
          <w:rFonts w:ascii="Calibri" w:hAnsi="Calibri" w:cs="Calibri"/>
          <w:sz w:val="18"/>
          <w:lang w:val="hr-HR"/>
        </w:rPr>
        <w:t>Preventivna primjena može se također preporučiti za kulture koje zahtijevaju</w:t>
      </w:r>
      <w:r w:rsidR="00C25008" w:rsidRPr="003A300E">
        <w:rPr>
          <w:rFonts w:ascii="Calibri" w:hAnsi="Calibri" w:cs="Calibri"/>
          <w:sz w:val="18"/>
          <w:szCs w:val="18"/>
          <w:lang w:val="hr-HR"/>
        </w:rPr>
        <w:t xml:space="preserve"> dovoljnu opskrbu borom. </w:t>
      </w:r>
      <w:r w:rsidR="00C25008" w:rsidRPr="003A300E">
        <w:rPr>
          <w:rFonts w:ascii="Calibri" w:hAnsi="Calibri" w:cs="Calibri"/>
          <w:sz w:val="18"/>
          <w:lang w:val="hr-HR"/>
        </w:rPr>
        <w:t>U takve zahtjevne kulture spadaju</w:t>
      </w:r>
      <w:r w:rsidR="001F50EF" w:rsidRPr="003A300E">
        <w:rPr>
          <w:rFonts w:ascii="Calibri" w:hAnsi="Calibri" w:cs="Calibri"/>
          <w:sz w:val="18"/>
          <w:szCs w:val="18"/>
          <w:lang w:val="hr-HR"/>
        </w:rPr>
        <w:t xml:space="preserve">: </w:t>
      </w:r>
      <w:r w:rsidR="00C25008" w:rsidRPr="003A300E">
        <w:rPr>
          <w:rFonts w:ascii="Calibri" w:hAnsi="Calibri" w:cs="Calibri"/>
          <w:sz w:val="18"/>
          <w:szCs w:val="18"/>
          <w:lang w:val="hr-HR"/>
        </w:rPr>
        <w:t>uljana repica, mak, suncokret, soja, šećerna repa, stočna repa, jezgričavo voće, vinova loza i</w:t>
      </w:r>
      <w:r w:rsidR="00860A66" w:rsidRPr="003A300E">
        <w:rPr>
          <w:rFonts w:ascii="Calibri" w:hAnsi="Calibri" w:cs="Calibri"/>
          <w:sz w:val="18"/>
          <w:szCs w:val="18"/>
          <w:lang w:val="hr-HR"/>
        </w:rPr>
        <w:t> </w:t>
      </w:r>
      <w:r w:rsidR="00C25008" w:rsidRPr="003A300E">
        <w:rPr>
          <w:rFonts w:ascii="Calibri" w:hAnsi="Calibri" w:cs="Calibri"/>
          <w:sz w:val="18"/>
          <w:szCs w:val="18"/>
          <w:lang w:val="hr-HR"/>
        </w:rPr>
        <w:t>ukrasn</w:t>
      </w:r>
      <w:r w:rsidR="00FE64DC" w:rsidRPr="003A300E">
        <w:rPr>
          <w:rFonts w:ascii="Calibri" w:hAnsi="Calibri" w:cs="Calibri"/>
          <w:sz w:val="18"/>
          <w:szCs w:val="18"/>
          <w:lang w:val="hr-HR"/>
        </w:rPr>
        <w:t>e biljke</w:t>
      </w:r>
      <w:r w:rsidR="00C25008" w:rsidRPr="003A300E">
        <w:rPr>
          <w:rFonts w:ascii="Calibri" w:hAnsi="Calibri" w:cs="Calibri"/>
          <w:sz w:val="18"/>
          <w:szCs w:val="18"/>
          <w:lang w:val="hr-HR"/>
        </w:rPr>
        <w:t>.</w:t>
      </w:r>
      <w:r w:rsidR="004C4C98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</w:p>
    <w:p w14:paraId="178D270B" w14:textId="77777777" w:rsidR="001F50EF" w:rsidRPr="003A300E" w:rsidRDefault="001F50EF" w:rsidP="00F84890">
      <w:pPr>
        <w:pStyle w:val="Zkladntextodsazen"/>
        <w:jc w:val="both"/>
        <w:rPr>
          <w:rFonts w:ascii="Calibri" w:hAnsi="Calibri" w:cs="Calibri"/>
          <w:b/>
          <w:sz w:val="18"/>
          <w:szCs w:val="18"/>
          <w:lang w:val="hr-HR"/>
        </w:rPr>
      </w:pPr>
    </w:p>
    <w:p w14:paraId="1D1F9688" w14:textId="33DE17E3" w:rsidR="00F84890" w:rsidRPr="003A300E" w:rsidRDefault="00E21DC2" w:rsidP="00F84890">
      <w:pPr>
        <w:pStyle w:val="Zkladntextodsazen"/>
        <w:jc w:val="both"/>
        <w:rPr>
          <w:rFonts w:ascii="Calibri" w:hAnsi="Calibri" w:cs="Calibri"/>
          <w:b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z w:val="18"/>
          <w:szCs w:val="18"/>
          <w:lang w:val="hr-HR"/>
        </w:rPr>
        <w:t>Primjena</w:t>
      </w:r>
      <w:r w:rsidR="00F84890" w:rsidRPr="003A300E">
        <w:rPr>
          <w:rFonts w:ascii="Calibri" w:hAnsi="Calibri" w:cs="Calibri"/>
          <w:b/>
          <w:sz w:val="18"/>
          <w:szCs w:val="18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37"/>
        <w:gridCol w:w="1280"/>
        <w:gridCol w:w="1340"/>
      </w:tblGrid>
      <w:tr w:rsidR="00E21DC2" w:rsidRPr="003A300E" w14:paraId="6458516C" w14:textId="77777777" w:rsidTr="00E9239A">
        <w:trPr>
          <w:trHeight w:val="283"/>
        </w:trPr>
        <w:tc>
          <w:tcPr>
            <w:tcW w:w="2093" w:type="dxa"/>
          </w:tcPr>
          <w:p w14:paraId="5FDEA876" w14:textId="518FBBEE" w:rsidR="00E21DC2" w:rsidRPr="003A300E" w:rsidRDefault="00E21DC2" w:rsidP="00E21DC2">
            <w:pPr>
              <w:pStyle w:val="Export0"/>
              <w:widowControl/>
              <w:rPr>
                <w:rFonts w:ascii="Calibri" w:hAnsi="Calibri" w:cs="Calibri"/>
                <w:b/>
                <w:snapToGrid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/>
                <w:sz w:val="18"/>
                <w:lang w:val="hr-HR"/>
              </w:rPr>
              <w:t>Kultura</w:t>
            </w:r>
          </w:p>
        </w:tc>
        <w:tc>
          <w:tcPr>
            <w:tcW w:w="3737" w:type="dxa"/>
          </w:tcPr>
          <w:p w14:paraId="7BF19486" w14:textId="5BC5FC4E" w:rsidR="00E21DC2" w:rsidRPr="003A300E" w:rsidRDefault="00E21DC2" w:rsidP="00E21DC2">
            <w:pPr>
              <w:pStyle w:val="Export0"/>
              <w:widowControl/>
              <w:jc w:val="center"/>
              <w:rPr>
                <w:rFonts w:ascii="Calibri" w:hAnsi="Calibri" w:cs="Calibri"/>
                <w:b/>
                <w:snapToGrid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/>
                <w:sz w:val="18"/>
                <w:lang w:val="hr-HR"/>
              </w:rPr>
              <w:t>Razdoblje primjene</w:t>
            </w:r>
          </w:p>
        </w:tc>
        <w:tc>
          <w:tcPr>
            <w:tcW w:w="1280" w:type="dxa"/>
          </w:tcPr>
          <w:p w14:paraId="7DDBDAD4" w14:textId="5922FE0A" w:rsidR="00E21DC2" w:rsidRPr="003A300E" w:rsidRDefault="00E21DC2" w:rsidP="00E21DC2">
            <w:pPr>
              <w:pStyle w:val="Export0"/>
              <w:widowControl/>
              <w:jc w:val="center"/>
              <w:rPr>
                <w:rFonts w:ascii="Calibri" w:hAnsi="Calibri" w:cs="Calibri"/>
                <w:b/>
                <w:snapToGrid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/>
                <w:sz w:val="18"/>
                <w:lang w:val="hr-HR"/>
              </w:rPr>
              <w:t>Broj primjena</w:t>
            </w:r>
          </w:p>
        </w:tc>
        <w:tc>
          <w:tcPr>
            <w:tcW w:w="1340" w:type="dxa"/>
          </w:tcPr>
          <w:p w14:paraId="7666E47C" w14:textId="65510DB4" w:rsidR="00E21DC2" w:rsidRPr="003A300E" w:rsidRDefault="00E21DC2" w:rsidP="00E21DC2">
            <w:pPr>
              <w:pStyle w:val="Export0"/>
              <w:widowControl/>
              <w:jc w:val="center"/>
              <w:rPr>
                <w:rFonts w:ascii="Calibri" w:hAnsi="Calibri" w:cs="Calibri"/>
                <w:b/>
                <w:snapToGrid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/>
                <w:sz w:val="18"/>
                <w:lang w:val="hr-HR"/>
              </w:rPr>
              <w:t>Doziranje u l/ha</w:t>
            </w:r>
          </w:p>
        </w:tc>
      </w:tr>
      <w:tr w:rsidR="00456E79" w:rsidRPr="003A300E" w14:paraId="60DEA106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2B387720" w14:textId="11F735FD" w:rsidR="0009114D" w:rsidRPr="003A300E" w:rsidRDefault="00E21DC2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Ozima repica</w:t>
            </w:r>
          </w:p>
        </w:tc>
        <w:tc>
          <w:tcPr>
            <w:tcW w:w="3737" w:type="dxa"/>
          </w:tcPr>
          <w:p w14:paraId="303EC6C4" w14:textId="5B59C161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9A55D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u jesen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, </w:t>
            </w:r>
            <w:r w:rsidR="009A55D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u fazi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4. – 6. list</w:t>
            </w:r>
            <w:r w:rsidR="009A55D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</w:t>
            </w:r>
          </w:p>
          <w:p w14:paraId="735C1342" w14:textId="7EF8E04F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2. - 3.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9A55D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u proljeće, početak elongacijskog rasta sve do faze butonizacije</w:t>
            </w:r>
          </w:p>
        </w:tc>
        <w:tc>
          <w:tcPr>
            <w:tcW w:w="1280" w:type="dxa"/>
            <w:vAlign w:val="center"/>
          </w:tcPr>
          <w:p w14:paraId="2E5BC4D0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 – 3</w:t>
            </w:r>
          </w:p>
        </w:tc>
        <w:tc>
          <w:tcPr>
            <w:tcW w:w="1340" w:type="dxa"/>
            <w:vAlign w:val="center"/>
          </w:tcPr>
          <w:p w14:paraId="119A2087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2 - 3</w:t>
            </w:r>
          </w:p>
        </w:tc>
      </w:tr>
      <w:tr w:rsidR="00456E79" w:rsidRPr="003A300E" w14:paraId="3D7F2920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57D4560B" w14:textId="3D08A502" w:rsidR="0009114D" w:rsidRPr="003A300E" w:rsidRDefault="00E21DC2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Šećerna repa</w:t>
            </w:r>
          </w:p>
        </w:tc>
        <w:tc>
          <w:tcPr>
            <w:tcW w:w="3737" w:type="dxa"/>
          </w:tcPr>
          <w:p w14:paraId="07F5CF4C" w14:textId="4ED6D59C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5404E0" w:rsidRPr="003A300E">
              <w:rPr>
                <w:rFonts w:ascii="Calibri" w:hAnsi="Calibri" w:cs="Calibri"/>
                <w:bCs/>
                <w:sz w:val="18"/>
                <w:lang w:val="hr-HR"/>
              </w:rPr>
              <w:t>nakon završenog formiranja lisne rozete</w:t>
            </w:r>
          </w:p>
          <w:p w14:paraId="7C1E4E47" w14:textId="634F5F15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2.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5404E0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s razmakom od 14 dana</w:t>
            </w:r>
          </w:p>
        </w:tc>
        <w:tc>
          <w:tcPr>
            <w:tcW w:w="1280" w:type="dxa"/>
            <w:vAlign w:val="center"/>
          </w:tcPr>
          <w:p w14:paraId="31ADF86C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340" w:type="dxa"/>
            <w:vAlign w:val="center"/>
          </w:tcPr>
          <w:p w14:paraId="7A20202C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3</w:t>
            </w:r>
          </w:p>
        </w:tc>
      </w:tr>
      <w:tr w:rsidR="00456E79" w:rsidRPr="003A300E" w14:paraId="69582BC6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52599541" w14:textId="1E8E5C29" w:rsidR="0009114D" w:rsidRPr="003A300E" w:rsidRDefault="0009114D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J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ezgričavo, koštuničavo voće</w:t>
            </w:r>
          </w:p>
        </w:tc>
        <w:tc>
          <w:tcPr>
            <w:tcW w:w="3737" w:type="dxa"/>
          </w:tcPr>
          <w:p w14:paraId="51BFB647" w14:textId="323BEFB4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4D69D5" w:rsidRPr="003A300E">
              <w:rPr>
                <w:rFonts w:ascii="Calibri" w:hAnsi="Calibri" w:cs="Calibri"/>
                <w:bCs/>
                <w:sz w:val="18"/>
                <w:lang w:val="hr-HR"/>
              </w:rPr>
              <w:t>pri otvaranju pupova</w:t>
            </w:r>
          </w:p>
          <w:p w14:paraId="42C0AF90" w14:textId="40FD4EE2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2.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4D69D5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kad otpadnu cvjetne latice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751C051F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340" w:type="dxa"/>
            <w:vAlign w:val="center"/>
          </w:tcPr>
          <w:p w14:paraId="4EFD5FFC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</w:tr>
      <w:tr w:rsidR="00456E79" w:rsidRPr="003A300E" w14:paraId="5ECC0998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769433FA" w14:textId="4CF00CE9" w:rsidR="0009114D" w:rsidRPr="003A300E" w:rsidRDefault="00E21DC2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Povrće</w:t>
            </w:r>
          </w:p>
        </w:tc>
        <w:tc>
          <w:tcPr>
            <w:tcW w:w="3737" w:type="dxa"/>
            <w:vAlign w:val="center"/>
          </w:tcPr>
          <w:p w14:paraId="2E9AF0FD" w14:textId="624E1F71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: 3 t</w:t>
            </w:r>
            <w:r w:rsidR="002D5B45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jedna nakon sadnje</w:t>
            </w:r>
          </w:p>
          <w:p w14:paraId="091BD46F" w14:textId="30F5016D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2.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2D5B45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nakon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4 t</w:t>
            </w:r>
            <w:r w:rsidR="002D5B45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jedna</w:t>
            </w:r>
          </w:p>
        </w:tc>
        <w:tc>
          <w:tcPr>
            <w:tcW w:w="1280" w:type="dxa"/>
            <w:vAlign w:val="center"/>
          </w:tcPr>
          <w:p w14:paraId="0BB1547C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340" w:type="dxa"/>
            <w:vAlign w:val="center"/>
          </w:tcPr>
          <w:p w14:paraId="2D02C854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</w:t>
            </w:r>
          </w:p>
        </w:tc>
      </w:tr>
      <w:tr w:rsidR="00456E79" w:rsidRPr="003A300E" w14:paraId="7459D8D4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5498E635" w14:textId="419B89A7" w:rsidR="0009114D" w:rsidRPr="003A300E" w:rsidRDefault="0009114D" w:rsidP="00456E79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M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ak, suncokret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, 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gorušica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08C45EDE" w14:textId="269865DD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2D5B45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u fazi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4. – 8. list</w:t>
            </w:r>
            <w:r w:rsidR="002D5B45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a do početka cvatnje</w:t>
            </w:r>
          </w:p>
        </w:tc>
        <w:tc>
          <w:tcPr>
            <w:tcW w:w="1280" w:type="dxa"/>
            <w:vAlign w:val="center"/>
          </w:tcPr>
          <w:p w14:paraId="7078156E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1 - 2</w:t>
            </w:r>
          </w:p>
        </w:tc>
        <w:tc>
          <w:tcPr>
            <w:tcW w:w="1340" w:type="dxa"/>
            <w:vAlign w:val="center"/>
          </w:tcPr>
          <w:p w14:paraId="49DB124C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</w:tr>
      <w:tr w:rsidR="00456E79" w:rsidRPr="003A300E" w14:paraId="320098D5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35E03A72" w14:textId="54051F78" w:rsidR="0009114D" w:rsidRPr="003A300E" w:rsidRDefault="0009114D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Vin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ova loza</w:t>
            </w:r>
          </w:p>
        </w:tc>
        <w:tc>
          <w:tcPr>
            <w:tcW w:w="3737" w:type="dxa"/>
          </w:tcPr>
          <w:p w14:paraId="762F03F3" w14:textId="66842CE0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2D5B45" w:rsidRPr="003A300E">
              <w:rPr>
                <w:rFonts w:ascii="Calibri" w:hAnsi="Calibri" w:cs="Calibri"/>
                <w:bCs/>
                <w:sz w:val="18"/>
                <w:lang w:val="hr-HR"/>
              </w:rPr>
              <w:t>pri otvaranju pupova</w:t>
            </w:r>
          </w:p>
          <w:p w14:paraId="04B767A2" w14:textId="6AD10437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lastRenderedPageBreak/>
              <w:t xml:space="preserve">2.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5A12BB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tijekom rasta plodova</w:t>
            </w:r>
            <w:r w:rsidR="00EC3978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, s</w:t>
            </w:r>
            <w:r w:rsidR="005A12BB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 razmakom od 14 dana</w:t>
            </w:r>
          </w:p>
        </w:tc>
        <w:tc>
          <w:tcPr>
            <w:tcW w:w="1280" w:type="dxa"/>
            <w:vAlign w:val="center"/>
          </w:tcPr>
          <w:p w14:paraId="0B0F6A20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lastRenderedPageBreak/>
              <w:t>3</w:t>
            </w:r>
          </w:p>
        </w:tc>
        <w:tc>
          <w:tcPr>
            <w:tcW w:w="1340" w:type="dxa"/>
            <w:vAlign w:val="center"/>
          </w:tcPr>
          <w:p w14:paraId="696710E9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3</w:t>
            </w:r>
          </w:p>
        </w:tc>
      </w:tr>
      <w:tr w:rsidR="00456E79" w:rsidRPr="003A300E" w14:paraId="6463A460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5BF3E337" w14:textId="11B0FD11" w:rsidR="0009114D" w:rsidRPr="003A300E" w:rsidRDefault="0009114D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O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zime žitarice</w:t>
            </w:r>
          </w:p>
        </w:tc>
        <w:tc>
          <w:tcPr>
            <w:tcW w:w="3737" w:type="dxa"/>
          </w:tcPr>
          <w:p w14:paraId="3660ABE4" w14:textId="69FA6C9F" w:rsidR="0009114D" w:rsidRPr="003A300E" w:rsidRDefault="005A12BB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lang w:val="hr-HR"/>
              </w:rPr>
              <w:t>nakon završetka zime</w:t>
            </w:r>
          </w:p>
        </w:tc>
        <w:tc>
          <w:tcPr>
            <w:tcW w:w="1280" w:type="dxa"/>
          </w:tcPr>
          <w:p w14:paraId="35AF2DC9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</w:t>
            </w:r>
          </w:p>
        </w:tc>
        <w:tc>
          <w:tcPr>
            <w:tcW w:w="1340" w:type="dxa"/>
          </w:tcPr>
          <w:p w14:paraId="1C7C3756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</w:tr>
      <w:tr w:rsidR="00456E79" w:rsidRPr="003A300E" w14:paraId="1B14100E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5DA5D150" w14:textId="300C063B" w:rsidR="0009114D" w:rsidRPr="003A300E" w:rsidRDefault="0009114D" w:rsidP="0009114D">
            <w:pPr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Kuku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ruz</w:t>
            </w:r>
          </w:p>
        </w:tc>
        <w:tc>
          <w:tcPr>
            <w:tcW w:w="3737" w:type="dxa"/>
          </w:tcPr>
          <w:p w14:paraId="3D5BCD1E" w14:textId="560260A9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: </w:t>
            </w:r>
            <w:r w:rsidR="005A12BB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u fazi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 5. – 6. list</w:t>
            </w:r>
            <w:r w:rsidR="005A12BB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a</w:t>
            </w:r>
          </w:p>
        </w:tc>
        <w:tc>
          <w:tcPr>
            <w:tcW w:w="1280" w:type="dxa"/>
          </w:tcPr>
          <w:p w14:paraId="05D8D6B0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</w:t>
            </w:r>
          </w:p>
        </w:tc>
        <w:tc>
          <w:tcPr>
            <w:tcW w:w="1340" w:type="dxa"/>
          </w:tcPr>
          <w:p w14:paraId="6AB0C8CB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2</w:t>
            </w:r>
          </w:p>
        </w:tc>
      </w:tr>
      <w:tr w:rsidR="00456E79" w:rsidRPr="003A300E" w14:paraId="2943B3BA" w14:textId="77777777" w:rsidTr="00456E79">
        <w:trPr>
          <w:trHeight w:val="283"/>
        </w:trPr>
        <w:tc>
          <w:tcPr>
            <w:tcW w:w="2093" w:type="dxa"/>
            <w:vAlign w:val="center"/>
          </w:tcPr>
          <w:p w14:paraId="6BB8A9AC" w14:textId="386A2F26" w:rsidR="0009114D" w:rsidRPr="003A300E" w:rsidRDefault="0009114D" w:rsidP="0009114D">
            <w:pPr>
              <w:ind w:right="-70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S</w:t>
            </w:r>
            <w:r w:rsidR="00E21DC2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oja, ostale mahunarke</w:t>
            </w:r>
          </w:p>
        </w:tc>
        <w:tc>
          <w:tcPr>
            <w:tcW w:w="3737" w:type="dxa"/>
            <w:vAlign w:val="center"/>
          </w:tcPr>
          <w:p w14:paraId="26521B5B" w14:textId="78444549" w:rsidR="0009114D" w:rsidRPr="003A300E" w:rsidRDefault="0009114D" w:rsidP="0009114D">
            <w:pPr>
              <w:ind w:left="57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 xml:space="preserve">1. </w:t>
            </w:r>
            <w:r w:rsidR="00E64C1F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primjena</w:t>
            </w: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: p</w:t>
            </w:r>
            <w:r w:rsidR="005A12BB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rije cv</w:t>
            </w:r>
            <w:r w:rsidR="009D40E6"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atnje</w:t>
            </w:r>
          </w:p>
        </w:tc>
        <w:tc>
          <w:tcPr>
            <w:tcW w:w="1280" w:type="dxa"/>
            <w:vAlign w:val="center"/>
          </w:tcPr>
          <w:p w14:paraId="36F02CE1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</w:t>
            </w:r>
          </w:p>
        </w:tc>
        <w:tc>
          <w:tcPr>
            <w:tcW w:w="1340" w:type="dxa"/>
            <w:vAlign w:val="center"/>
          </w:tcPr>
          <w:p w14:paraId="36F67DC5" w14:textId="77777777" w:rsidR="0009114D" w:rsidRPr="003A300E" w:rsidRDefault="0009114D" w:rsidP="0009114D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hr-HR"/>
              </w:rPr>
            </w:pPr>
            <w:r w:rsidRPr="003A300E">
              <w:rPr>
                <w:rFonts w:ascii="Calibri" w:hAnsi="Calibri" w:cs="Calibri"/>
                <w:bCs/>
                <w:sz w:val="18"/>
                <w:szCs w:val="18"/>
                <w:lang w:val="hr-HR"/>
              </w:rPr>
              <w:t>1 - 2</w:t>
            </w:r>
          </w:p>
        </w:tc>
      </w:tr>
    </w:tbl>
    <w:p w14:paraId="2552B326" w14:textId="77777777" w:rsidR="00F84890" w:rsidRPr="003A300E" w:rsidRDefault="00F84890" w:rsidP="00F84890">
      <w:pPr>
        <w:pStyle w:val="Export0"/>
        <w:widowControl/>
        <w:rPr>
          <w:rFonts w:ascii="Calibri" w:hAnsi="Calibri" w:cs="Calibri"/>
          <w:snapToGrid/>
          <w:sz w:val="18"/>
          <w:szCs w:val="18"/>
          <w:lang w:val="hr-HR"/>
        </w:rPr>
      </w:pPr>
    </w:p>
    <w:p w14:paraId="70AF84B4" w14:textId="7CE671A0" w:rsidR="00247C61" w:rsidRPr="003A300E" w:rsidRDefault="005A12BB" w:rsidP="00247C61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lang w:val="hr-HR"/>
        </w:rPr>
        <w:t>Najprikladnija upotreba je početkom vegetacije nakon olistavanja biljaka</w:t>
      </w:r>
      <w:r w:rsidR="00247C61" w:rsidRPr="003A300E">
        <w:rPr>
          <w:rFonts w:ascii="Calibri" w:hAnsi="Calibri" w:cs="Calibri"/>
          <w:sz w:val="18"/>
          <w:szCs w:val="18"/>
          <w:lang w:val="hr-HR"/>
        </w:rPr>
        <w:t>. Od t</w:t>
      </w:r>
      <w:r w:rsidRPr="003A300E">
        <w:rPr>
          <w:rFonts w:ascii="Calibri" w:hAnsi="Calibri" w:cs="Calibri"/>
          <w:sz w:val="18"/>
          <w:szCs w:val="18"/>
          <w:lang w:val="hr-HR"/>
        </w:rPr>
        <w:t>og trenutka, gnojivo se može primijeniti najranije 14 dana nakon prethodnog tretmana.</w:t>
      </w:r>
      <w:r w:rsidR="00247C61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Pr="003A300E">
        <w:rPr>
          <w:rFonts w:ascii="Calibri" w:hAnsi="Calibri" w:cs="Calibri"/>
          <w:sz w:val="18"/>
          <w:lang w:val="hr-HR"/>
        </w:rPr>
        <w:t>Za primjenu vrijede opći principi folijarne ishrane biljaka, tj. najprikladnije vrijeme za primjenu je pri višoj relativnoj vlazi i nižim temperaturama. Optimalno je rano ujutro, navečer ili za oblačnog vreme</w:t>
      </w:r>
      <w:r w:rsidR="0079721B" w:rsidRPr="003A300E">
        <w:rPr>
          <w:rFonts w:ascii="Calibri" w:hAnsi="Calibri" w:cs="Calibri"/>
          <w:sz w:val="18"/>
          <w:lang w:val="hr-HR"/>
        </w:rPr>
        <w:t>n</w:t>
      </w:r>
      <w:r w:rsidRPr="003A300E">
        <w:rPr>
          <w:rFonts w:ascii="Calibri" w:hAnsi="Calibri" w:cs="Calibri"/>
          <w:sz w:val="18"/>
          <w:lang w:val="hr-HR"/>
        </w:rPr>
        <w:t>a.</w:t>
      </w:r>
      <w:r w:rsidR="00247C61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Pr="003A300E">
        <w:rPr>
          <w:rFonts w:ascii="Calibri" w:hAnsi="Calibri" w:cs="Calibri"/>
          <w:sz w:val="18"/>
          <w:szCs w:val="18"/>
          <w:lang w:val="hr-HR"/>
        </w:rPr>
        <w:t>Eventualni talog ne predstavlja smetnju.</w:t>
      </w:r>
      <w:r w:rsidR="00247C61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</w:p>
    <w:p w14:paraId="1882EDAC" w14:textId="77777777" w:rsidR="00F84890" w:rsidRPr="003A300E" w:rsidRDefault="00F84890" w:rsidP="00F84890">
      <w:pPr>
        <w:rPr>
          <w:rFonts w:ascii="Calibri" w:hAnsi="Calibri" w:cs="Calibri"/>
          <w:sz w:val="18"/>
          <w:szCs w:val="18"/>
          <w:lang w:val="hr-HR"/>
        </w:rPr>
      </w:pPr>
    </w:p>
    <w:p w14:paraId="4B3B3CAB" w14:textId="16FDF61B" w:rsidR="00BB0D0A" w:rsidRPr="003A300E" w:rsidRDefault="00BB0D0A" w:rsidP="00BB0D0A">
      <w:pPr>
        <w:jc w:val="both"/>
        <w:rPr>
          <w:rFonts w:ascii="Calibri" w:hAnsi="Calibri" w:cs="Calibri"/>
          <w:sz w:val="18"/>
          <w:lang w:val="hr-HR"/>
        </w:rPr>
      </w:pPr>
      <w:r w:rsidRPr="003A300E">
        <w:rPr>
          <w:rFonts w:ascii="Calibri" w:hAnsi="Calibri" w:cs="Calibri"/>
          <w:sz w:val="18"/>
          <w:lang w:val="hr-HR"/>
        </w:rPr>
        <w:t>Navedene doze prikazuju približnu količinu gnojiva koja se preporučuje za primjenu za danu kulturu.</w:t>
      </w:r>
      <w:r w:rsidR="00456E79" w:rsidRPr="003A300E">
        <w:rPr>
          <w:rFonts w:ascii="Calibri" w:hAnsi="Calibri" w:cs="Calibri"/>
          <w:sz w:val="18"/>
          <w:lang w:val="hr-HR"/>
        </w:rPr>
        <w:t xml:space="preserve"> </w:t>
      </w:r>
      <w:r w:rsidRPr="003A300E">
        <w:rPr>
          <w:rFonts w:ascii="Calibri" w:hAnsi="Calibri" w:cs="Calibri"/>
          <w:sz w:val="18"/>
          <w:lang w:val="hr-HR"/>
        </w:rPr>
        <w:t>Konkretn</w:t>
      </w:r>
      <w:r w:rsidR="009A6957" w:rsidRPr="003A300E">
        <w:rPr>
          <w:rFonts w:ascii="Calibri" w:hAnsi="Calibri" w:cs="Calibri"/>
          <w:sz w:val="18"/>
          <w:lang w:val="hr-HR"/>
        </w:rPr>
        <w:t>o doziranje</w:t>
      </w:r>
      <w:r w:rsidRPr="003A300E">
        <w:rPr>
          <w:rFonts w:ascii="Calibri" w:hAnsi="Calibri" w:cs="Calibri"/>
          <w:sz w:val="18"/>
          <w:lang w:val="hr-HR"/>
        </w:rPr>
        <w:t xml:space="preserve"> i ukupne količine potrebno je precizirati prema lokalnim uvjetima i važećoj legislativi. Vrlo je prikladno koristiti analize tla i biljaka ili druga dijagnostička sredstva.</w:t>
      </w:r>
    </w:p>
    <w:p w14:paraId="68B8BB1B" w14:textId="77777777" w:rsidR="00456E79" w:rsidRPr="003A300E" w:rsidRDefault="00456E79" w:rsidP="00F84890">
      <w:pPr>
        <w:rPr>
          <w:rFonts w:ascii="Calibri" w:hAnsi="Calibri" w:cs="Calibri"/>
          <w:sz w:val="18"/>
          <w:szCs w:val="18"/>
          <w:lang w:val="hr-HR"/>
        </w:rPr>
      </w:pPr>
    </w:p>
    <w:p w14:paraId="11EEEFED" w14:textId="32643ED0" w:rsidR="004C4C98" w:rsidRPr="003A300E" w:rsidRDefault="00BB0D0A" w:rsidP="004C4C98">
      <w:pPr>
        <w:jc w:val="both"/>
        <w:rPr>
          <w:rFonts w:ascii="Calibri" w:hAnsi="Calibri" w:cs="Calibri"/>
          <w:b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color w:val="000000"/>
          <w:sz w:val="18"/>
          <w:szCs w:val="18"/>
          <w:lang w:val="hr-HR"/>
        </w:rPr>
        <w:t>Koristite samo u slučaju stvarne potrebe. Nemojte prekoračiti propisano doziranje</w:t>
      </w:r>
      <w:r w:rsidR="004C4C98" w:rsidRPr="003A300E">
        <w:rPr>
          <w:rFonts w:ascii="Calibri" w:hAnsi="Calibri" w:cs="Calibri"/>
          <w:b/>
          <w:sz w:val="18"/>
          <w:szCs w:val="18"/>
          <w:lang w:val="hr-HR"/>
        </w:rPr>
        <w:t>.</w:t>
      </w:r>
    </w:p>
    <w:p w14:paraId="167706E8" w14:textId="77777777" w:rsidR="004C4C98" w:rsidRPr="003A300E" w:rsidRDefault="004C4C98" w:rsidP="00F84890">
      <w:pPr>
        <w:rPr>
          <w:rFonts w:ascii="Calibri" w:hAnsi="Calibri" w:cs="Calibri"/>
          <w:sz w:val="18"/>
          <w:szCs w:val="18"/>
          <w:lang w:val="hr-HR"/>
        </w:rPr>
      </w:pPr>
    </w:p>
    <w:p w14:paraId="52D5721C" w14:textId="0BE583AE" w:rsidR="00D35A5B" w:rsidRPr="003A300E" w:rsidRDefault="00D35A5B" w:rsidP="00D35A5B">
      <w:pPr>
        <w:jc w:val="both"/>
        <w:rPr>
          <w:rFonts w:ascii="Calibri" w:hAnsi="Calibri" w:cs="Calibri"/>
          <w:b/>
          <w:sz w:val="18"/>
          <w:lang w:val="hr-HR"/>
        </w:rPr>
      </w:pPr>
      <w:r w:rsidRPr="003A300E">
        <w:rPr>
          <w:rFonts w:ascii="Calibri" w:hAnsi="Calibri" w:cs="Calibri"/>
          <w:b/>
          <w:sz w:val="18"/>
          <w:lang w:val="hr-HR"/>
        </w:rPr>
        <w:t>Označ</w:t>
      </w:r>
      <w:r w:rsidR="007D1953" w:rsidRPr="003A300E">
        <w:rPr>
          <w:rFonts w:ascii="Calibri" w:hAnsi="Calibri" w:cs="Calibri"/>
          <w:b/>
          <w:sz w:val="18"/>
          <w:lang w:val="hr-HR"/>
        </w:rPr>
        <w:t>a</w:t>
      </w:r>
      <w:r w:rsidRPr="003A300E">
        <w:rPr>
          <w:rFonts w:ascii="Calibri" w:hAnsi="Calibri" w:cs="Calibri"/>
          <w:b/>
          <w:sz w:val="18"/>
          <w:lang w:val="hr-HR"/>
        </w:rPr>
        <w:t>vanje prema Uredbi (EZ) br. 1272/2008 (CLP):</w:t>
      </w:r>
    </w:p>
    <w:p w14:paraId="6187751C" w14:textId="77777777" w:rsidR="00D35A5B" w:rsidRPr="003A300E" w:rsidRDefault="00D35A5B" w:rsidP="00D35A5B">
      <w:pPr>
        <w:jc w:val="both"/>
        <w:rPr>
          <w:rFonts w:ascii="Calibri" w:hAnsi="Calibri" w:cs="Calibri"/>
          <w:b/>
          <w:sz w:val="18"/>
          <w:lang w:val="hr-HR"/>
        </w:rPr>
      </w:pPr>
      <w:r w:rsidRPr="003A300E">
        <w:rPr>
          <w:rFonts w:ascii="Calibri" w:hAnsi="Calibri" w:cs="Calibri"/>
          <w:b/>
          <w:sz w:val="18"/>
          <w:lang w:val="hr-HR"/>
        </w:rPr>
        <w:t>Simboli upozorenja na opasnost:</w:t>
      </w:r>
    </w:p>
    <w:p w14:paraId="4A74A55C" w14:textId="557C088E" w:rsidR="00040970" w:rsidRPr="003A300E" w:rsidRDefault="00040970" w:rsidP="00040970">
      <w:pPr>
        <w:jc w:val="both"/>
        <w:rPr>
          <w:rFonts w:ascii="Calibri" w:hAnsi="Calibri" w:cs="Calibri"/>
          <w:sz w:val="18"/>
          <w:lang w:val="hr-HR"/>
        </w:rPr>
      </w:pPr>
      <w:r w:rsidRPr="003A300E">
        <w:rPr>
          <w:rFonts w:ascii="Calibri" w:hAnsi="Calibri" w:cs="Calibri"/>
          <w:sz w:val="18"/>
          <w:lang w:val="hr-HR"/>
        </w:rPr>
        <w:t xml:space="preserve">Nije </w:t>
      </w:r>
      <w:r w:rsidR="0073052C" w:rsidRPr="003A300E">
        <w:rPr>
          <w:rFonts w:ascii="Calibri" w:hAnsi="Calibri" w:cs="Calibri"/>
          <w:sz w:val="18"/>
          <w:lang w:val="hr-HR"/>
        </w:rPr>
        <w:t>relevantno</w:t>
      </w:r>
      <w:r w:rsidRPr="003A300E">
        <w:rPr>
          <w:rFonts w:ascii="Calibri" w:hAnsi="Calibri" w:cs="Calibri"/>
          <w:sz w:val="18"/>
          <w:lang w:val="hr-HR"/>
        </w:rPr>
        <w:t>.</w:t>
      </w:r>
    </w:p>
    <w:p w14:paraId="15DB45D6" w14:textId="02C6CC82" w:rsidR="00040970" w:rsidRPr="003A300E" w:rsidRDefault="00D35A5B" w:rsidP="00040970">
      <w:pPr>
        <w:jc w:val="both"/>
        <w:rPr>
          <w:rFonts w:ascii="Calibri" w:hAnsi="Calibri" w:cs="Calibri"/>
          <w:sz w:val="18"/>
          <w:lang w:val="hr-HR"/>
        </w:rPr>
      </w:pPr>
      <w:r w:rsidRPr="003A300E">
        <w:rPr>
          <w:rFonts w:ascii="Calibri" w:hAnsi="Calibri" w:cs="Calibri"/>
          <w:b/>
          <w:sz w:val="18"/>
          <w:lang w:val="hr-HR"/>
        </w:rPr>
        <w:t>Signalna riječ:</w:t>
      </w:r>
      <w:r w:rsidRPr="003A300E">
        <w:rPr>
          <w:rFonts w:ascii="Calibri" w:hAnsi="Calibri" w:cs="Calibri"/>
          <w:b/>
          <w:sz w:val="18"/>
          <w:lang w:val="hr-HR"/>
        </w:rPr>
        <w:cr/>
      </w:r>
      <w:r w:rsidR="00040970" w:rsidRPr="003A300E">
        <w:rPr>
          <w:rFonts w:ascii="Calibri" w:hAnsi="Calibri" w:cs="Calibri"/>
          <w:sz w:val="18"/>
          <w:lang w:val="hr-HR"/>
        </w:rPr>
        <w:t xml:space="preserve">Nije </w:t>
      </w:r>
      <w:r w:rsidR="0073052C" w:rsidRPr="003A300E">
        <w:rPr>
          <w:rFonts w:ascii="Calibri" w:hAnsi="Calibri" w:cs="Calibri"/>
          <w:sz w:val="18"/>
          <w:lang w:val="hr-HR"/>
        </w:rPr>
        <w:t>relevantno</w:t>
      </w:r>
      <w:r w:rsidR="00040970" w:rsidRPr="003A300E">
        <w:rPr>
          <w:rFonts w:ascii="Calibri" w:hAnsi="Calibri" w:cs="Calibri"/>
          <w:sz w:val="18"/>
          <w:lang w:val="hr-HR"/>
        </w:rPr>
        <w:t>.</w:t>
      </w:r>
    </w:p>
    <w:p w14:paraId="52EA1F3A" w14:textId="1812CF7A" w:rsidR="00D35A5B" w:rsidRPr="003A300E" w:rsidRDefault="00D35A5B" w:rsidP="00D35A5B">
      <w:pPr>
        <w:jc w:val="both"/>
        <w:rPr>
          <w:rFonts w:ascii="Calibri" w:hAnsi="Calibri" w:cs="Calibri"/>
          <w:b/>
          <w:sz w:val="18"/>
          <w:lang w:val="hr-HR"/>
        </w:rPr>
      </w:pPr>
      <w:r w:rsidRPr="003A300E">
        <w:rPr>
          <w:rFonts w:ascii="Calibri" w:hAnsi="Calibri" w:cs="Calibri"/>
          <w:b/>
          <w:sz w:val="18"/>
          <w:lang w:val="hr-HR"/>
        </w:rPr>
        <w:t>Standardne izjave o opasnosti:</w:t>
      </w:r>
    </w:p>
    <w:p w14:paraId="24AE3FA8" w14:textId="70CEF648" w:rsidR="00040970" w:rsidRPr="003A300E" w:rsidRDefault="00040970" w:rsidP="00040970">
      <w:pPr>
        <w:jc w:val="both"/>
        <w:rPr>
          <w:rFonts w:ascii="Calibri" w:hAnsi="Calibri" w:cs="Calibri"/>
          <w:sz w:val="18"/>
          <w:lang w:val="hr-HR"/>
        </w:rPr>
      </w:pPr>
      <w:r w:rsidRPr="003A300E">
        <w:rPr>
          <w:rFonts w:ascii="Calibri" w:hAnsi="Calibri" w:cs="Calibri"/>
          <w:sz w:val="18"/>
          <w:lang w:val="hr-HR"/>
        </w:rPr>
        <w:t xml:space="preserve">Nije </w:t>
      </w:r>
      <w:r w:rsidR="0073052C" w:rsidRPr="003A300E">
        <w:rPr>
          <w:rFonts w:ascii="Calibri" w:hAnsi="Calibri" w:cs="Calibri"/>
          <w:sz w:val="18"/>
          <w:lang w:val="hr-HR"/>
        </w:rPr>
        <w:t>relevantno</w:t>
      </w:r>
      <w:r w:rsidRPr="003A300E">
        <w:rPr>
          <w:rFonts w:ascii="Calibri" w:hAnsi="Calibri" w:cs="Calibri"/>
          <w:sz w:val="18"/>
          <w:lang w:val="hr-HR"/>
        </w:rPr>
        <w:t>.</w:t>
      </w:r>
    </w:p>
    <w:p w14:paraId="36AD46E8" w14:textId="77777777" w:rsidR="00D35A5B" w:rsidRPr="003A300E" w:rsidRDefault="00D35A5B" w:rsidP="00D35A5B">
      <w:pPr>
        <w:jc w:val="both"/>
        <w:rPr>
          <w:rFonts w:ascii="Calibri" w:hAnsi="Calibri" w:cs="Calibri"/>
          <w:b/>
          <w:bCs/>
          <w:color w:val="000000"/>
          <w:sz w:val="18"/>
          <w:lang w:val="hr-HR"/>
        </w:rPr>
      </w:pPr>
      <w:r w:rsidRPr="003A300E">
        <w:rPr>
          <w:rFonts w:ascii="Calibri" w:hAnsi="Calibri" w:cs="Calibri"/>
          <w:b/>
          <w:bCs/>
          <w:color w:val="000000"/>
          <w:sz w:val="18"/>
          <w:lang w:val="hr-HR"/>
        </w:rPr>
        <w:t>Upute za sigurno rukovanje:</w:t>
      </w:r>
    </w:p>
    <w:p w14:paraId="3E5547C4" w14:textId="550D4CA9" w:rsidR="000B5300" w:rsidRPr="003A300E" w:rsidRDefault="00BF2059" w:rsidP="000B5300">
      <w:pPr>
        <w:jc w:val="both"/>
        <w:rPr>
          <w:rFonts w:ascii="Calibri" w:hAnsi="Calibri" w:cs="Calibri"/>
          <w:bCs/>
          <w:color w:val="000000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P220 </w:t>
      </w:r>
      <w:r w:rsidR="00277962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–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5300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Čuvajte odvojeno od hrane.</w:t>
      </w:r>
    </w:p>
    <w:p w14:paraId="40965D1B" w14:textId="37DBC215" w:rsidR="00BF2059" w:rsidRPr="003A300E" w:rsidRDefault="00BF2059" w:rsidP="00BF2059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P262 </w:t>
      </w:r>
      <w:r w:rsidR="00277962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–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5300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Spriječite kontakt s očima, kožom ili odjećom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. </w:t>
      </w:r>
    </w:p>
    <w:p w14:paraId="637EB278" w14:textId="01E55CF3" w:rsidR="000A20EB" w:rsidRPr="003A300E" w:rsidRDefault="000A20EB" w:rsidP="000A20EB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P280 </w:t>
      </w:r>
      <w:r w:rsidR="00277962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–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5300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Nosite zaštitne rukavice, zaštitnu odjeću i zaštitne naočale.</w:t>
      </w:r>
    </w:p>
    <w:p w14:paraId="0E918162" w14:textId="08FB48DD" w:rsidR="000A20EB" w:rsidRPr="003A300E" w:rsidRDefault="000A20EB" w:rsidP="000A20EB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P302+P352 </w:t>
      </w:r>
      <w:r w:rsidR="00277962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–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5300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U SLUČAJU KONTAKTA S KOŽOM: Operite s mnogo sapuna i vode</w:t>
      </w:r>
      <w:r w:rsidRPr="003A300E">
        <w:rPr>
          <w:rFonts w:ascii="Calibri" w:hAnsi="Calibri" w:cs="Calibri"/>
          <w:sz w:val="18"/>
          <w:szCs w:val="18"/>
          <w:lang w:val="hr-HR"/>
        </w:rPr>
        <w:t>.</w:t>
      </w:r>
    </w:p>
    <w:p w14:paraId="7F1D53A1" w14:textId="754714A3" w:rsidR="00BF2059" w:rsidRPr="003A300E" w:rsidRDefault="00BF2059" w:rsidP="00BF2059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P305+P351+P338 </w:t>
      </w:r>
      <w:r w:rsidR="00277962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–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5300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U SLUČAJU KONTAKTA S OČIMA: Nekoliko minuta pažljivo ispirite vodom. Uklonite kontaktne leće ako ih nosite i ako se mogu lako ukloniti. Nastavite s</w:t>
      </w:r>
      <w:r w:rsidR="000B5300" w:rsidRPr="003A300E">
        <w:rPr>
          <w:rFonts w:ascii="Calibri" w:hAnsi="Calibri" w:cs="Calibri"/>
          <w:sz w:val="18"/>
          <w:szCs w:val="18"/>
          <w:lang w:val="hr-HR"/>
        </w:rPr>
        <w:t xml:space="preserve"> ispiranjem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. </w:t>
      </w:r>
    </w:p>
    <w:p w14:paraId="231E4F2F" w14:textId="31E7E14D" w:rsidR="00BF2059" w:rsidRPr="003A300E" w:rsidRDefault="00BF2059" w:rsidP="00BF2059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 xml:space="preserve">P314 </w:t>
      </w:r>
      <w:r w:rsidR="00277962" w:rsidRPr="003A300E">
        <w:rPr>
          <w:rFonts w:ascii="Calibri" w:hAnsi="Calibri" w:cs="Calibri"/>
          <w:bCs/>
          <w:color w:val="000000"/>
          <w:sz w:val="18"/>
          <w:szCs w:val="18"/>
          <w:lang w:val="hr-HR"/>
        </w:rPr>
        <w:t>–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0B5300" w:rsidRPr="003A300E">
        <w:rPr>
          <w:rFonts w:ascii="Calibri" w:hAnsi="Calibri" w:cs="Calibri"/>
          <w:sz w:val="18"/>
          <w:szCs w:val="18"/>
          <w:lang w:val="hr-HR"/>
        </w:rPr>
        <w:t>Ako se ne osjećate dobro, potražite liječničku pomoć</w:t>
      </w:r>
      <w:r w:rsidRPr="003A300E">
        <w:rPr>
          <w:rFonts w:ascii="Calibri" w:hAnsi="Calibri" w:cs="Calibri"/>
          <w:sz w:val="18"/>
          <w:szCs w:val="18"/>
          <w:lang w:val="hr-HR"/>
        </w:rPr>
        <w:t>.</w:t>
      </w:r>
    </w:p>
    <w:p w14:paraId="5CD0961D" w14:textId="77777777" w:rsidR="007A0EC1" w:rsidRPr="003A300E" w:rsidRDefault="007A0EC1" w:rsidP="00F84890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</w:p>
    <w:p w14:paraId="491BC0C9" w14:textId="1AFEDB70" w:rsidR="004C4C98" w:rsidRPr="003A300E" w:rsidRDefault="000B5300" w:rsidP="004C4C98">
      <w:pPr>
        <w:pStyle w:val="Default"/>
        <w:jc w:val="both"/>
        <w:rPr>
          <w:rFonts w:ascii="Calibri" w:hAnsi="Calibri" w:cs="Calibri"/>
          <w:b/>
          <w:bCs/>
          <w:color w:val="auto"/>
          <w:sz w:val="18"/>
          <w:szCs w:val="18"/>
          <w:lang w:val="hr-HR"/>
        </w:rPr>
      </w:pPr>
      <w:bookmarkStart w:id="1" w:name="_Hlk127278552"/>
      <w:r w:rsidRPr="003A300E">
        <w:rPr>
          <w:rFonts w:ascii="Calibri" w:hAnsi="Calibri" w:cs="Calibri"/>
          <w:b/>
          <w:sz w:val="18"/>
          <w:szCs w:val="18"/>
          <w:lang w:val="hr-HR"/>
        </w:rPr>
        <w:t>Popis svih komponenti koje čine više od 5</w:t>
      </w:r>
      <w:r w:rsidR="00860A66" w:rsidRPr="003A300E">
        <w:rPr>
          <w:rFonts w:ascii="Calibri" w:hAnsi="Calibri" w:cs="Calibri"/>
          <w:b/>
          <w:sz w:val="18"/>
          <w:szCs w:val="18"/>
          <w:lang w:val="hr-HR"/>
        </w:rPr>
        <w:t xml:space="preserve"> </w:t>
      </w:r>
      <w:r w:rsidRPr="003A300E">
        <w:rPr>
          <w:rFonts w:ascii="Calibri" w:hAnsi="Calibri" w:cs="Calibri"/>
          <w:b/>
          <w:sz w:val="18"/>
          <w:szCs w:val="18"/>
          <w:lang w:val="hr-HR"/>
        </w:rPr>
        <w:t>% mase gnojiva</w:t>
      </w:r>
      <w:r w:rsidR="004C4C98" w:rsidRPr="003A300E">
        <w:rPr>
          <w:rFonts w:ascii="Calibri" w:hAnsi="Calibri" w:cs="Calibri"/>
          <w:b/>
          <w:color w:val="auto"/>
          <w:sz w:val="18"/>
          <w:szCs w:val="18"/>
          <w:lang w:val="hr-HR"/>
        </w:rPr>
        <w:t>:</w:t>
      </w:r>
    </w:p>
    <w:bookmarkEnd w:id="1"/>
    <w:p w14:paraId="48BFA839" w14:textId="3B37F33D" w:rsidR="004C4C98" w:rsidRPr="003A300E" w:rsidRDefault="004C4C98" w:rsidP="004C4C98">
      <w:pPr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>Boretanolamin CAS 26038-87-</w:t>
      </w:r>
      <w:r w:rsidR="00D21836" w:rsidRPr="003A300E">
        <w:rPr>
          <w:rFonts w:ascii="Calibri" w:hAnsi="Calibri" w:cs="Calibri"/>
          <w:sz w:val="18"/>
          <w:szCs w:val="18"/>
          <w:lang w:val="hr-HR"/>
        </w:rPr>
        <w:t>9 (CMC 1)</w:t>
      </w:r>
    </w:p>
    <w:p w14:paraId="7BA57E4D" w14:textId="77777777" w:rsidR="004C4C98" w:rsidRPr="003A300E" w:rsidRDefault="004C4C98" w:rsidP="004C4C98">
      <w:pPr>
        <w:jc w:val="both"/>
        <w:rPr>
          <w:rFonts w:ascii="Calibri" w:hAnsi="Calibri" w:cs="Calibri"/>
          <w:sz w:val="18"/>
          <w:szCs w:val="18"/>
          <w:lang w:val="hr-HR"/>
        </w:rPr>
      </w:pPr>
    </w:p>
    <w:p w14:paraId="4DD6E93B" w14:textId="77777777" w:rsidR="000B5300" w:rsidRPr="003A300E" w:rsidRDefault="000B5300" w:rsidP="000B5300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  <w:lang w:val="hr-HR"/>
        </w:rPr>
      </w:pPr>
      <w:r w:rsidRPr="003A300E">
        <w:rPr>
          <w:rFonts w:ascii="Calibri" w:hAnsi="Calibri" w:cs="Calibri"/>
          <w:color w:val="auto"/>
          <w:sz w:val="18"/>
          <w:szCs w:val="18"/>
          <w:lang w:val="hr-HR"/>
        </w:rPr>
        <w:t>Gnojivo spada u područje primjene Direktive Vijeća 91/676/EEZ, o zaštiti voda od onečišćenja nitratima iz poljoprivrednih izvora. Gnojivo sadrži dušik pa se može ograničeno koristiti na ugroženim područjima</w:t>
      </w:r>
      <w:r w:rsidR="00BC60AF" w:rsidRPr="003A300E">
        <w:rPr>
          <w:rFonts w:ascii="Calibri" w:hAnsi="Calibri" w:cs="Calibri"/>
          <w:color w:val="auto"/>
          <w:sz w:val="18"/>
          <w:szCs w:val="18"/>
          <w:lang w:val="hr-HR"/>
        </w:rPr>
        <w:t xml:space="preserve">. </w:t>
      </w:r>
      <w:r w:rsidRPr="003A300E">
        <w:rPr>
          <w:rFonts w:ascii="Calibri" w:hAnsi="Calibri" w:cs="Calibri"/>
          <w:color w:val="auto"/>
          <w:sz w:val="18"/>
          <w:szCs w:val="18"/>
          <w:lang w:val="hr-HR"/>
        </w:rPr>
        <w:t>Na staništima izvan ugroženih područja može se koristiti bez ograničenja.</w:t>
      </w:r>
    </w:p>
    <w:p w14:paraId="5B7E2AF5" w14:textId="77777777" w:rsidR="004C4C98" w:rsidRPr="003A300E" w:rsidRDefault="004C4C98" w:rsidP="004C4C98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  <w:lang w:val="hr-HR"/>
        </w:rPr>
      </w:pPr>
    </w:p>
    <w:p w14:paraId="1242DA44" w14:textId="130B86AB" w:rsidR="004C4C98" w:rsidRPr="003A300E" w:rsidRDefault="000B5300" w:rsidP="004C4C98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  <w:lang w:val="hr-HR"/>
        </w:rPr>
      </w:pPr>
      <w:r w:rsidRPr="003A300E">
        <w:rPr>
          <w:rFonts w:ascii="Calibri" w:hAnsi="Calibri" w:cs="Calibri"/>
          <w:bCs/>
          <w:sz w:val="18"/>
          <w:szCs w:val="18"/>
          <w:lang w:val="hr-HR"/>
        </w:rPr>
        <w:t>Dodatne</w:t>
      </w:r>
      <w:r w:rsidR="00595A39" w:rsidRPr="003A300E">
        <w:rPr>
          <w:rFonts w:ascii="Calibri" w:hAnsi="Calibri" w:cs="Calibri"/>
          <w:bCs/>
          <w:sz w:val="18"/>
          <w:szCs w:val="18"/>
          <w:lang w:val="hr-HR"/>
        </w:rPr>
        <w:t>, odn.</w:t>
      </w:r>
      <w:r w:rsidRPr="003A300E">
        <w:rPr>
          <w:rFonts w:ascii="Calibri" w:hAnsi="Calibri" w:cs="Calibri"/>
          <w:bCs/>
          <w:sz w:val="18"/>
          <w:szCs w:val="18"/>
          <w:lang w:val="hr-HR"/>
        </w:rPr>
        <w:t xml:space="preserve"> detaljne informacije o sigurnom rukovanju i utjecaju na okoliš, uključujući upute za prvu pomoć, navedene su u</w:t>
      </w:r>
      <w:r w:rsidR="00860A66" w:rsidRPr="003A300E">
        <w:rPr>
          <w:rFonts w:ascii="Calibri" w:hAnsi="Calibri" w:cs="Calibri"/>
          <w:bCs/>
          <w:sz w:val="18"/>
          <w:szCs w:val="18"/>
          <w:lang w:val="hr-HR"/>
        </w:rPr>
        <w:t> </w:t>
      </w:r>
      <w:r w:rsidRPr="003A300E">
        <w:rPr>
          <w:rFonts w:ascii="Calibri" w:hAnsi="Calibri" w:cs="Calibri"/>
          <w:bCs/>
          <w:sz w:val="18"/>
          <w:szCs w:val="18"/>
          <w:lang w:val="hr-HR"/>
        </w:rPr>
        <w:t xml:space="preserve">sigurnosno-tehničkom listu danog </w:t>
      </w:r>
      <w:r w:rsidR="007717DD" w:rsidRPr="003A300E">
        <w:rPr>
          <w:rFonts w:ascii="Calibri" w:hAnsi="Calibri" w:cs="Calibri"/>
          <w:bCs/>
          <w:sz w:val="18"/>
          <w:szCs w:val="18"/>
          <w:lang w:val="hr-HR"/>
        </w:rPr>
        <w:t>g</w:t>
      </w:r>
      <w:r w:rsidRPr="003A300E">
        <w:rPr>
          <w:rFonts w:ascii="Calibri" w:hAnsi="Calibri" w:cs="Calibri"/>
          <w:bCs/>
          <w:sz w:val="18"/>
          <w:szCs w:val="18"/>
          <w:lang w:val="hr-HR"/>
        </w:rPr>
        <w:t>nojiva.</w:t>
      </w:r>
    </w:p>
    <w:p w14:paraId="29BC0D57" w14:textId="77777777" w:rsidR="00456E79" w:rsidRPr="003A300E" w:rsidRDefault="00456E79" w:rsidP="004C4C98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  <w:lang w:val="hr-HR"/>
        </w:rPr>
      </w:pPr>
    </w:p>
    <w:p w14:paraId="2E5883A5" w14:textId="1D98E3DC" w:rsidR="00456E79" w:rsidRPr="003A300E" w:rsidRDefault="000B5300" w:rsidP="00456E79">
      <w:pPr>
        <w:jc w:val="both"/>
        <w:rPr>
          <w:rFonts w:ascii="Calibri" w:hAnsi="Calibri" w:cs="Calibri"/>
          <w:b/>
          <w:bCs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bCs/>
          <w:sz w:val="18"/>
          <w:szCs w:val="18"/>
          <w:lang w:val="hr-HR"/>
        </w:rPr>
        <w:t>Ovaj proizvod se može koristiti u ekološkoj poljoprivredi prema Uredbi Vijeća (EZ) br. 834/2007 i Uredbi Komisije (EZ) br. 889/2008 o ekološkoj proizvodnji i označ</w:t>
      </w:r>
      <w:r w:rsidR="00FC19A6" w:rsidRPr="003A300E">
        <w:rPr>
          <w:rFonts w:ascii="Calibri" w:hAnsi="Calibri" w:cs="Calibri"/>
          <w:b/>
          <w:bCs/>
          <w:sz w:val="18"/>
          <w:szCs w:val="18"/>
          <w:lang w:val="hr-HR"/>
        </w:rPr>
        <w:t>a</w:t>
      </w:r>
      <w:r w:rsidRPr="003A300E">
        <w:rPr>
          <w:rFonts w:ascii="Calibri" w:hAnsi="Calibri" w:cs="Calibri"/>
          <w:b/>
          <w:bCs/>
          <w:sz w:val="18"/>
          <w:szCs w:val="18"/>
          <w:lang w:val="hr-HR"/>
        </w:rPr>
        <w:t>vanju ekoloških proizvoda.</w:t>
      </w:r>
    </w:p>
    <w:p w14:paraId="14BF1DE5" w14:textId="77777777" w:rsidR="004C4C98" w:rsidRPr="003A300E" w:rsidRDefault="004C4C98" w:rsidP="00F84890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  <w:lang w:val="hr-HR"/>
        </w:rPr>
      </w:pPr>
    </w:p>
    <w:p w14:paraId="02EAA294" w14:textId="172EF236" w:rsidR="00F84890" w:rsidRPr="003A300E" w:rsidRDefault="000B5300" w:rsidP="00F84890">
      <w:pPr>
        <w:pStyle w:val="Nadpis2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z w:val="18"/>
          <w:lang w:val="hr-HR"/>
        </w:rPr>
        <w:t>Transport i skladištenje</w:t>
      </w:r>
      <w:r w:rsidR="00F84890" w:rsidRPr="003A300E">
        <w:rPr>
          <w:rFonts w:ascii="Calibri" w:hAnsi="Calibri" w:cs="Calibri"/>
          <w:b/>
          <w:sz w:val="18"/>
          <w:szCs w:val="18"/>
          <w:lang w:val="hr-HR"/>
        </w:rPr>
        <w:t>:</w:t>
      </w:r>
    </w:p>
    <w:p w14:paraId="2A0A6ADE" w14:textId="77777777" w:rsidR="0079721B" w:rsidRPr="003A300E" w:rsidRDefault="0079721B" w:rsidP="0079721B">
      <w:pPr>
        <w:pStyle w:val="Export0"/>
        <w:tabs>
          <w:tab w:val="left" w:pos="316"/>
        </w:tabs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sz w:val="18"/>
          <w:szCs w:val="18"/>
          <w:lang w:val="hr-HR"/>
        </w:rPr>
        <w:t>Gnojivo se transportira u PE transportnoj ambalaži ili u drugoj ambalaži, prema dogovoru s kupcem</w:t>
      </w:r>
      <w:r w:rsidR="002E4A6A" w:rsidRPr="003A300E">
        <w:rPr>
          <w:rFonts w:ascii="Calibri" w:hAnsi="Calibri" w:cs="Calibri"/>
          <w:sz w:val="18"/>
          <w:szCs w:val="18"/>
          <w:lang w:val="hr-HR"/>
        </w:rPr>
        <w:t xml:space="preserve">. </w:t>
      </w:r>
      <w:r w:rsidRPr="003A300E">
        <w:rPr>
          <w:rFonts w:ascii="Calibri" w:hAnsi="Calibri" w:cs="Calibri"/>
          <w:sz w:val="18"/>
          <w:szCs w:val="18"/>
          <w:lang w:val="hr-HR"/>
        </w:rPr>
        <w:t>Čuva se u spremnicima od polietilena, stakloplastike ili u originalnom pakiranju.</w:t>
      </w:r>
      <w:r w:rsidR="002E4A6A" w:rsidRPr="003A300E">
        <w:rPr>
          <w:rFonts w:ascii="Calibri" w:hAnsi="Calibri" w:cs="Calibri"/>
          <w:sz w:val="18"/>
          <w:szCs w:val="18"/>
          <w:lang w:val="hr-HR"/>
        </w:rPr>
        <w:t xml:space="preserve"> 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Temperatura proizvoda tijekom skladištenja ne smije pasti ispod +5°C. </w:t>
      </w:r>
    </w:p>
    <w:p w14:paraId="6CDC3157" w14:textId="77777777" w:rsidR="00EE216B" w:rsidRPr="003A300E" w:rsidRDefault="00EE216B" w:rsidP="004C4C98">
      <w:pPr>
        <w:pStyle w:val="Export0"/>
        <w:widowControl/>
        <w:jc w:val="both"/>
        <w:rPr>
          <w:rFonts w:ascii="Calibri" w:hAnsi="Calibri" w:cs="Calibri"/>
          <w:b/>
          <w:sz w:val="18"/>
          <w:szCs w:val="18"/>
          <w:lang w:val="hr-HR"/>
        </w:rPr>
      </w:pPr>
    </w:p>
    <w:p w14:paraId="038C1798" w14:textId="2CC3C152" w:rsidR="00F84890" w:rsidRPr="003A300E" w:rsidRDefault="0079721B" w:rsidP="004C4C98">
      <w:pPr>
        <w:pStyle w:val="Export0"/>
        <w:widowControl/>
        <w:jc w:val="both"/>
        <w:rPr>
          <w:rFonts w:ascii="Calibri" w:hAnsi="Calibri" w:cs="Calibri"/>
          <w:b/>
          <w:snapToGrid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z w:val="18"/>
          <w:szCs w:val="18"/>
          <w:lang w:val="hr-HR"/>
        </w:rPr>
        <w:t>Volumen pakiranja</w:t>
      </w:r>
      <w:r w:rsidR="005952FC" w:rsidRPr="003A300E">
        <w:rPr>
          <w:rFonts w:ascii="Calibri" w:hAnsi="Calibri" w:cs="Calibri"/>
          <w:b/>
          <w:sz w:val="18"/>
          <w:szCs w:val="18"/>
          <w:lang w:val="hr-HR"/>
        </w:rPr>
        <w:t>:</w:t>
      </w:r>
      <w:r w:rsidR="005952FC" w:rsidRPr="003A300E">
        <w:rPr>
          <w:rFonts w:ascii="Calibri" w:hAnsi="Calibri" w:cs="Calibri"/>
          <w:sz w:val="18"/>
          <w:szCs w:val="18"/>
          <w:lang w:val="hr-HR"/>
        </w:rPr>
        <w:t xml:space="preserve"> 0,5, 1, 5, 10, 20, 600, 1000 lit</w:t>
      </w:r>
      <w:r w:rsidRPr="003A300E">
        <w:rPr>
          <w:rFonts w:ascii="Calibri" w:hAnsi="Calibri" w:cs="Calibri"/>
          <w:sz w:val="18"/>
          <w:szCs w:val="18"/>
          <w:lang w:val="hr-HR"/>
        </w:rPr>
        <w:t>ara i cisterne</w:t>
      </w:r>
    </w:p>
    <w:p w14:paraId="7EBF5A00" w14:textId="77777777" w:rsidR="0079721B" w:rsidRPr="003A300E" w:rsidRDefault="0079721B" w:rsidP="004C4C98">
      <w:pPr>
        <w:pStyle w:val="Export0"/>
        <w:widowControl/>
        <w:jc w:val="both"/>
        <w:rPr>
          <w:rFonts w:ascii="Calibri" w:hAnsi="Calibri" w:cs="Calibri"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napToGrid/>
          <w:sz w:val="18"/>
          <w:szCs w:val="18"/>
          <w:lang w:val="hr-HR"/>
        </w:rPr>
        <w:t>Rok trajanja:</w:t>
      </w:r>
      <w:r w:rsidR="00F84890" w:rsidRPr="003A300E">
        <w:rPr>
          <w:rFonts w:ascii="Calibri" w:hAnsi="Calibri" w:cs="Calibri"/>
          <w:b/>
          <w:snapToGrid/>
          <w:sz w:val="18"/>
          <w:szCs w:val="18"/>
          <w:lang w:val="hr-HR"/>
        </w:rPr>
        <w:t xml:space="preserve"> </w:t>
      </w:r>
      <w:r w:rsidR="005952FC" w:rsidRPr="003A300E">
        <w:rPr>
          <w:rFonts w:ascii="Calibri" w:hAnsi="Calibri" w:cs="Calibri"/>
          <w:sz w:val="18"/>
          <w:szCs w:val="18"/>
          <w:lang w:val="hr-HR"/>
        </w:rPr>
        <w:t>24 m</w:t>
      </w:r>
      <w:r w:rsidRPr="003A300E">
        <w:rPr>
          <w:rFonts w:ascii="Calibri" w:hAnsi="Calibri" w:cs="Calibri"/>
          <w:sz w:val="18"/>
          <w:szCs w:val="18"/>
          <w:lang w:val="hr-HR"/>
        </w:rPr>
        <w:t xml:space="preserve">jeseca u originalnoj neoštećenoj ambalaži i uz pridržavanje propisanih uvjeta skladištenja </w:t>
      </w:r>
    </w:p>
    <w:p w14:paraId="19EF1888" w14:textId="3A44DC2C" w:rsidR="00F84890" w:rsidRPr="003A300E" w:rsidRDefault="00F84890" w:rsidP="004C4C98">
      <w:pPr>
        <w:pStyle w:val="Export0"/>
        <w:widowControl/>
        <w:jc w:val="both"/>
        <w:rPr>
          <w:rFonts w:ascii="Calibri" w:hAnsi="Calibri" w:cs="Calibri"/>
          <w:b/>
          <w:snapToGrid/>
          <w:sz w:val="18"/>
          <w:szCs w:val="18"/>
          <w:lang w:val="hr-HR"/>
        </w:rPr>
      </w:pPr>
      <w:r w:rsidRPr="003A300E">
        <w:rPr>
          <w:rFonts w:ascii="Calibri" w:hAnsi="Calibri" w:cs="Calibri"/>
          <w:b/>
          <w:snapToGrid/>
          <w:sz w:val="18"/>
          <w:szCs w:val="18"/>
          <w:lang w:val="hr-HR"/>
        </w:rPr>
        <w:t xml:space="preserve">Datum </w:t>
      </w:r>
      <w:r w:rsidR="0079721B" w:rsidRPr="003A300E">
        <w:rPr>
          <w:rFonts w:ascii="Calibri" w:hAnsi="Calibri" w:cs="Calibri"/>
          <w:b/>
          <w:snapToGrid/>
          <w:sz w:val="18"/>
          <w:szCs w:val="18"/>
          <w:lang w:val="hr-HR"/>
        </w:rPr>
        <w:t>proizvodnje</w:t>
      </w:r>
      <w:r w:rsidRPr="003A300E">
        <w:rPr>
          <w:rFonts w:ascii="Calibri" w:hAnsi="Calibri" w:cs="Calibri"/>
          <w:b/>
          <w:snapToGrid/>
          <w:sz w:val="18"/>
          <w:szCs w:val="18"/>
          <w:lang w:val="hr-HR"/>
        </w:rPr>
        <w:t>:</w:t>
      </w:r>
    </w:p>
    <w:sectPr w:rsidR="00F84890" w:rsidRPr="003A300E" w:rsidSect="00904C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0"/>
    <w:rsid w:val="00040970"/>
    <w:rsid w:val="00064211"/>
    <w:rsid w:val="000758BB"/>
    <w:rsid w:val="0009114D"/>
    <w:rsid w:val="000A20EB"/>
    <w:rsid w:val="000A32D3"/>
    <w:rsid w:val="000B2E03"/>
    <w:rsid w:val="000B5300"/>
    <w:rsid w:val="000C1B1E"/>
    <w:rsid w:val="000D2CC5"/>
    <w:rsid w:val="00101777"/>
    <w:rsid w:val="001022C3"/>
    <w:rsid w:val="00140D69"/>
    <w:rsid w:val="001F50EF"/>
    <w:rsid w:val="00247C61"/>
    <w:rsid w:val="00277962"/>
    <w:rsid w:val="002D3B1C"/>
    <w:rsid w:val="002D5B45"/>
    <w:rsid w:val="002E4A6A"/>
    <w:rsid w:val="00325E6B"/>
    <w:rsid w:val="00365675"/>
    <w:rsid w:val="003A300E"/>
    <w:rsid w:val="003C13CA"/>
    <w:rsid w:val="003E4DB2"/>
    <w:rsid w:val="003F032F"/>
    <w:rsid w:val="003F1B00"/>
    <w:rsid w:val="00456E79"/>
    <w:rsid w:val="00474E50"/>
    <w:rsid w:val="004801CA"/>
    <w:rsid w:val="004C4C98"/>
    <w:rsid w:val="004D69D5"/>
    <w:rsid w:val="005404E0"/>
    <w:rsid w:val="005952FC"/>
    <w:rsid w:val="00595A39"/>
    <w:rsid w:val="005A12BB"/>
    <w:rsid w:val="005A5D4D"/>
    <w:rsid w:val="00681E5E"/>
    <w:rsid w:val="006F32ED"/>
    <w:rsid w:val="0073052C"/>
    <w:rsid w:val="00760233"/>
    <w:rsid w:val="007717DD"/>
    <w:rsid w:val="0079721B"/>
    <w:rsid w:val="007A0EC1"/>
    <w:rsid w:val="007D1953"/>
    <w:rsid w:val="007E0740"/>
    <w:rsid w:val="008104A2"/>
    <w:rsid w:val="0083327E"/>
    <w:rsid w:val="008524B7"/>
    <w:rsid w:val="00860A66"/>
    <w:rsid w:val="008718D4"/>
    <w:rsid w:val="00880551"/>
    <w:rsid w:val="00904C25"/>
    <w:rsid w:val="009A55DF"/>
    <w:rsid w:val="009A6957"/>
    <w:rsid w:val="009D40E6"/>
    <w:rsid w:val="00A21DE3"/>
    <w:rsid w:val="00A27E31"/>
    <w:rsid w:val="00AB4D8A"/>
    <w:rsid w:val="00AD01E1"/>
    <w:rsid w:val="00B50E35"/>
    <w:rsid w:val="00B54E41"/>
    <w:rsid w:val="00B70AB4"/>
    <w:rsid w:val="00BA74E2"/>
    <w:rsid w:val="00BB0D0A"/>
    <w:rsid w:val="00BC60AF"/>
    <w:rsid w:val="00BF2059"/>
    <w:rsid w:val="00C25008"/>
    <w:rsid w:val="00C6713D"/>
    <w:rsid w:val="00C972F4"/>
    <w:rsid w:val="00D03827"/>
    <w:rsid w:val="00D111EE"/>
    <w:rsid w:val="00D21836"/>
    <w:rsid w:val="00D35A5B"/>
    <w:rsid w:val="00D942C8"/>
    <w:rsid w:val="00DE1105"/>
    <w:rsid w:val="00DE4B21"/>
    <w:rsid w:val="00DE6331"/>
    <w:rsid w:val="00DF7EE4"/>
    <w:rsid w:val="00E21DC2"/>
    <w:rsid w:val="00E62FF2"/>
    <w:rsid w:val="00E64C1F"/>
    <w:rsid w:val="00E86175"/>
    <w:rsid w:val="00EA0CBF"/>
    <w:rsid w:val="00EA41D6"/>
    <w:rsid w:val="00EA4EA8"/>
    <w:rsid w:val="00EB4317"/>
    <w:rsid w:val="00EC3978"/>
    <w:rsid w:val="00EE216B"/>
    <w:rsid w:val="00EE3F98"/>
    <w:rsid w:val="00F464F6"/>
    <w:rsid w:val="00F84284"/>
    <w:rsid w:val="00F84890"/>
    <w:rsid w:val="00FC19A6"/>
    <w:rsid w:val="00FE64DC"/>
    <w:rsid w:val="00FF4D03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32DA2"/>
  <w15:chartTrackingRefBased/>
  <w15:docId w15:val="{55097D1E-6C01-4314-893E-B16FD7D0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C2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84890"/>
    <w:pPr>
      <w:keepNext/>
      <w:outlineLvl w:val="0"/>
    </w:pPr>
    <w:rPr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84890"/>
    <w:pPr>
      <w:keepNext/>
      <w:outlineLvl w:val="1"/>
    </w:pPr>
    <w:rPr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489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8489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84890"/>
    <w:rPr>
      <w:b/>
      <w:sz w:val="24"/>
    </w:rPr>
  </w:style>
  <w:style w:type="character" w:customStyle="1" w:styleId="Nadpis2Char">
    <w:name w:val="Nadpis 2 Char"/>
    <w:link w:val="Nadpis2"/>
    <w:rsid w:val="00F84890"/>
    <w:rPr>
      <w:sz w:val="24"/>
    </w:rPr>
  </w:style>
  <w:style w:type="character" w:customStyle="1" w:styleId="Nadpis3Char">
    <w:name w:val="Nadpis 3 Char"/>
    <w:link w:val="Nadpis3"/>
    <w:uiPriority w:val="9"/>
    <w:semiHidden/>
    <w:rsid w:val="00F84890"/>
    <w:rPr>
      <w:rFonts w:ascii="Cambria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F84890"/>
    <w:rPr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F84890"/>
    <w:rPr>
      <w:sz w:val="24"/>
    </w:rPr>
  </w:style>
  <w:style w:type="paragraph" w:styleId="Zhlav">
    <w:name w:val="header"/>
    <w:basedOn w:val="Normln"/>
    <w:link w:val="ZhlavChar"/>
    <w:semiHidden/>
    <w:rsid w:val="00F848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F84890"/>
  </w:style>
  <w:style w:type="paragraph" w:customStyle="1" w:styleId="Export0">
    <w:name w:val="Export 0"/>
    <w:basedOn w:val="Normln"/>
    <w:rsid w:val="00F84890"/>
    <w:pPr>
      <w:widowControl w:val="0"/>
    </w:pPr>
    <w:rPr>
      <w:rFonts w:ascii="Avinion" w:hAnsi="Avinion"/>
      <w:snapToGrid w:val="0"/>
      <w:szCs w:val="20"/>
    </w:rPr>
  </w:style>
  <w:style w:type="paragraph" w:styleId="Zkladntextodsazen">
    <w:name w:val="Body Text Indent"/>
    <w:basedOn w:val="Normln"/>
    <w:link w:val="ZkladntextodsazenChar"/>
    <w:semiHidden/>
    <w:rsid w:val="00F84890"/>
    <w:pPr>
      <w:jc w:val="right"/>
    </w:pPr>
    <w:rPr>
      <w:sz w:val="28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F84890"/>
    <w:rPr>
      <w:sz w:val="28"/>
    </w:rPr>
  </w:style>
  <w:style w:type="paragraph" w:styleId="Normlnodsazen">
    <w:name w:val="Normal Indent"/>
    <w:basedOn w:val="Normln"/>
    <w:uiPriority w:val="99"/>
    <w:unhideWhenUsed/>
    <w:rsid w:val="007A0EC1"/>
    <w:pPr>
      <w:spacing w:line="360" w:lineRule="auto"/>
      <w:ind w:firstLine="425"/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47C61"/>
    <w:pPr>
      <w:spacing w:after="120" w:line="48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247C61"/>
    <w:rPr>
      <w:rFonts w:ascii="Arial" w:hAnsi="Arial"/>
    </w:rPr>
  </w:style>
  <w:style w:type="paragraph" w:styleId="slovanseznam2">
    <w:name w:val="List Number 2"/>
    <w:basedOn w:val="Normln"/>
    <w:uiPriority w:val="99"/>
    <w:semiHidden/>
    <w:rsid w:val="002E4A6A"/>
    <w:pPr>
      <w:tabs>
        <w:tab w:val="num" w:pos="1191"/>
      </w:tabs>
      <w:spacing w:before="120"/>
      <w:ind w:left="1191" w:hanging="454"/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4C4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56E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6E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6E7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6E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6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A226DE8EB6FD41B7785EAEC31A9F95" ma:contentTypeVersion="1" ma:contentTypeDescription="Vytvoří nový dokument" ma:contentTypeScope="" ma:versionID="5e356eef34bc7d0ab35ed38bc9b59668">
  <xsd:schema xmlns:xsd="http://www.w3.org/2001/XMLSchema" xmlns:xs="http://www.w3.org/2001/XMLSchema" xmlns:p="http://schemas.microsoft.com/office/2006/metadata/properties" xmlns:ns2="846f22c4-01f3-46f7-9bc5-30319abba764" targetNamespace="http://schemas.microsoft.com/office/2006/metadata/properties" ma:root="true" ma:fieldsID="51ca2bdc71be028a26b5ac724923b017" ns2:_="">
    <xsd:import namespace="846f22c4-01f3-46f7-9bc5-30319abba7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22c4-01f3-46f7-9bc5-30319abb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86C9D-C9CE-4FA6-8B1E-46E3F404086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6f22c4-01f3-46f7-9bc5-30319abba7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88A480-67AE-45E4-964A-013A63E4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f22c4-01f3-46f7-9bc5-30319abb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679D7-5BE8-4A79-94B3-F869D6916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F4FF1-BFC1-4FC5-80DA-14F8DB08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801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Lovochemie, a.s.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bajimo</dc:creator>
  <cp:keywords/>
  <cp:lastModifiedBy>Baji Monika</cp:lastModifiedBy>
  <cp:revision>5</cp:revision>
  <cp:lastPrinted>2021-08-16T11:57:00Z</cp:lastPrinted>
  <dcterms:created xsi:type="dcterms:W3CDTF">2023-02-23T09:15:00Z</dcterms:created>
  <dcterms:modified xsi:type="dcterms:W3CDTF">2023-02-23T09:23:00Z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649817929</vt:i4>
  </property>
  <property fmtid="{D5CDD505-2E9C-101B-9397-08002B2CF9AE}" pid="4" name="_EmailSubject">
    <vt:lpwstr>chorvatské etikety FW: Agrofert uschovna -  download</vt:lpwstr>
  </property>
  <property fmtid="{D5CDD505-2E9C-101B-9397-08002B2CF9AE}" pid="5" name="_AuthorEmail">
    <vt:lpwstr>Hana.Rosolova@lovochemie.cz</vt:lpwstr>
  </property>
  <property fmtid="{D5CDD505-2E9C-101B-9397-08002B2CF9AE}" pid="6" name="_AuthorEmailDisplayName">
    <vt:lpwstr>Rosolová Hana</vt:lpwstr>
  </property>
  <property fmtid="{D5CDD505-2E9C-101B-9397-08002B2CF9AE}" pid="7" name="_ReviewingToolsShownOnce">
    <vt:lpwstr/>
  </property>
</Properties>
</file>